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2E75" w14:textId="77777777" w:rsidR="005E0A5B" w:rsidRPr="005E0A5B" w:rsidRDefault="005E0A5B" w:rsidP="005E0A5B">
      <w:pPr>
        <w:spacing w:after="0" w:line="240" w:lineRule="auto"/>
        <w:rPr>
          <w:rFonts w:ascii="Barlow" w:hAnsi="Barlow"/>
        </w:rPr>
      </w:pPr>
    </w:p>
    <w:p w14:paraId="0E62ED30" w14:textId="77777777" w:rsidR="005E0A5B" w:rsidRPr="005E0A5B" w:rsidRDefault="005E0A5B" w:rsidP="005E0A5B">
      <w:pPr>
        <w:shd w:val="clear" w:color="auto" w:fill="D9D9D9" w:themeFill="background1" w:themeFillShade="D9"/>
        <w:spacing w:after="0" w:line="240" w:lineRule="auto"/>
        <w:jc w:val="center"/>
        <w:rPr>
          <w:rFonts w:ascii="Barlow" w:hAnsi="Barlow"/>
          <w:b/>
          <w:bCs/>
          <w:sz w:val="32"/>
          <w:szCs w:val="32"/>
        </w:rPr>
      </w:pPr>
      <w:r w:rsidRPr="005E0A5B">
        <w:rPr>
          <w:rFonts w:ascii="Barlow" w:hAnsi="Barlow"/>
          <w:b/>
          <w:bCs/>
          <w:sz w:val="32"/>
          <w:szCs w:val="32"/>
        </w:rPr>
        <w:t>REGLEMENT INTERIEUR DE L’IFTP OCCITANIE</w:t>
      </w:r>
    </w:p>
    <w:p w14:paraId="04320423" w14:textId="77777777" w:rsidR="005E0A5B" w:rsidRPr="005E0A5B" w:rsidRDefault="005E0A5B" w:rsidP="005E0A5B">
      <w:pPr>
        <w:spacing w:after="0" w:line="240" w:lineRule="auto"/>
        <w:rPr>
          <w:rFonts w:ascii="Barlow" w:hAnsi="Barlow"/>
        </w:rPr>
      </w:pPr>
    </w:p>
    <w:p w14:paraId="0DD560F3" w14:textId="77777777" w:rsidR="005E0A5B" w:rsidRPr="005E0A5B" w:rsidRDefault="005E0A5B" w:rsidP="005E0A5B">
      <w:pPr>
        <w:spacing w:after="0" w:line="240" w:lineRule="auto"/>
        <w:rPr>
          <w:rFonts w:ascii="Barlow" w:hAnsi="Barlow"/>
        </w:rPr>
      </w:pPr>
      <w:r w:rsidRPr="005E0A5B">
        <w:rPr>
          <w:rFonts w:ascii="Barlow" w:hAnsi="Barlow"/>
        </w:rPr>
        <w:t>Ce document doit être retourné à l’IFTP, signé par l’apprenti, son tuteur et son entreprise.</w:t>
      </w:r>
    </w:p>
    <w:p w14:paraId="4DF50086" w14:textId="77777777" w:rsidR="005E0A5B" w:rsidRDefault="005E0A5B" w:rsidP="005E0A5B">
      <w:pPr>
        <w:spacing w:after="0" w:line="240" w:lineRule="auto"/>
        <w:rPr>
          <w:rFonts w:ascii="Barlow" w:hAnsi="Barlow"/>
        </w:rPr>
      </w:pPr>
    </w:p>
    <w:p w14:paraId="189E3182" w14:textId="77777777" w:rsidR="005E0A5B" w:rsidRPr="005E0A5B" w:rsidRDefault="005E0A5B" w:rsidP="005E0A5B">
      <w:pPr>
        <w:spacing w:after="0" w:line="240" w:lineRule="auto"/>
        <w:rPr>
          <w:rFonts w:ascii="Barlow" w:hAnsi="Barlow"/>
        </w:rPr>
      </w:pPr>
    </w:p>
    <w:p w14:paraId="4B220200" w14:textId="77777777" w:rsidR="005E0A5B" w:rsidRPr="005E0A5B" w:rsidRDefault="005E0A5B" w:rsidP="005E0A5B">
      <w:pPr>
        <w:widowControl w:val="0"/>
        <w:autoSpaceDE w:val="0"/>
        <w:autoSpaceDN w:val="0"/>
        <w:spacing w:before="109" w:after="0" w:line="240" w:lineRule="auto"/>
        <w:jc w:val="both"/>
        <w:rPr>
          <w:rFonts w:ascii="Barlow" w:eastAsia="Times New Roman" w:hAnsi="Barlow" w:cs="Times New Roman"/>
          <w:b/>
          <w:bCs/>
          <w:color w:val="FFFFFF"/>
          <w:spacing w:val="-6"/>
          <w:w w:val="102"/>
          <w:kern w:val="0"/>
          <w:sz w:val="26"/>
          <w:szCs w:val="26"/>
          <w:shd w:val="clear" w:color="auto" w:fill="595959"/>
          <w14:ligatures w14:val="none"/>
        </w:rPr>
      </w:pPr>
      <w:r w:rsidRPr="005E0A5B">
        <w:rPr>
          <w:rFonts w:ascii="Barlow" w:eastAsia="Times New Roman" w:hAnsi="Barlow" w:cs="Times New Roman"/>
          <w:b/>
          <w:bCs/>
          <w:color w:val="FFFFFF"/>
          <w:spacing w:val="-6"/>
          <w:w w:val="102"/>
          <w:kern w:val="0"/>
          <w:sz w:val="26"/>
          <w:szCs w:val="26"/>
          <w:shd w:val="clear" w:color="auto" w:fill="595959"/>
          <w14:ligatures w14:val="none"/>
        </w:rPr>
        <w:t xml:space="preserve">PRÉAMBULE </w:t>
      </w:r>
    </w:p>
    <w:p w14:paraId="72B3945C" w14:textId="71B6627E" w:rsidR="005E0A5B" w:rsidRPr="005E0A5B" w:rsidRDefault="005E0A5B" w:rsidP="005E0A5B">
      <w:pPr>
        <w:spacing w:after="0" w:line="240" w:lineRule="auto"/>
        <w:rPr>
          <w:rFonts w:ascii="Barlow" w:hAnsi="Barlow"/>
        </w:rPr>
      </w:pPr>
      <w:r w:rsidRPr="005E0A5B">
        <w:rPr>
          <w:rFonts w:ascii="Barlow" w:hAnsi="Barlow"/>
        </w:rPr>
        <w:t xml:space="preserve">L’Institut de Formation des Travaux </w:t>
      </w:r>
      <w:r w:rsidR="00285B15" w:rsidRPr="005E0A5B">
        <w:rPr>
          <w:rFonts w:ascii="Barlow" w:hAnsi="Barlow"/>
        </w:rPr>
        <w:t>Publics Occitanie</w:t>
      </w:r>
      <w:r w:rsidRPr="005E0A5B">
        <w:rPr>
          <w:rFonts w:ascii="Barlow" w:hAnsi="Barlow"/>
        </w:rPr>
        <w:t xml:space="preserve"> (IFTP) est un CFA/Organisme de formation « hors murs » dédié aux métiers des Travaux Publics qui délègue la mise en œuvre pédagogique de la formation à un partenaire pédagogique appelé Unité de Formation par Apprentissage (UFA). L’IFTP Occitanie conserve la responsabilité administrative et pédagogique de la formation.</w:t>
      </w:r>
    </w:p>
    <w:p w14:paraId="6E4F8FDF" w14:textId="4A18FBFE" w:rsidR="005E0A5B" w:rsidRPr="005E0A5B" w:rsidRDefault="005E0A5B" w:rsidP="005E0A5B">
      <w:pPr>
        <w:spacing w:after="0" w:line="240" w:lineRule="auto"/>
        <w:rPr>
          <w:rFonts w:ascii="Barlow" w:hAnsi="Barlow"/>
        </w:rPr>
      </w:pPr>
      <w:r w:rsidRPr="005E0A5B">
        <w:rPr>
          <w:rFonts w:ascii="Barlow" w:hAnsi="Barlow"/>
        </w:rPr>
        <w:t xml:space="preserve">Le présent règlement a pour objet de préciser certaines dispositions s’appliquant à tous les alternants (signataires d’un contrat de professionnalisation) et apprentis (signataires d’un contrat d’apprentissage) ci-dessous dénommés « alternants » de L’IFTP </w:t>
      </w:r>
      <w:r w:rsidR="00285B15" w:rsidRPr="005E0A5B">
        <w:rPr>
          <w:rFonts w:ascii="Barlow" w:hAnsi="Barlow"/>
        </w:rPr>
        <w:t>Occitanie,</w:t>
      </w:r>
      <w:r w:rsidRPr="005E0A5B">
        <w:rPr>
          <w:rFonts w:ascii="Barlow" w:hAnsi="Barlow"/>
        </w:rPr>
        <w:t xml:space="preserve"> sans restriction, dans le but de permettre un fonctionnement régulier des missions de formation proposées. </w:t>
      </w:r>
    </w:p>
    <w:p w14:paraId="7D4F40FD" w14:textId="77777777" w:rsidR="005E0A5B" w:rsidRPr="005E0A5B" w:rsidRDefault="005E0A5B" w:rsidP="005E0A5B">
      <w:pPr>
        <w:spacing w:after="0" w:line="240" w:lineRule="auto"/>
        <w:rPr>
          <w:rFonts w:ascii="Barlow" w:hAnsi="Barlow"/>
        </w:rPr>
      </w:pPr>
    </w:p>
    <w:p w14:paraId="647D282A" w14:textId="77777777" w:rsidR="005E0A5B" w:rsidRPr="005E0A5B" w:rsidRDefault="005E0A5B" w:rsidP="005E0A5B">
      <w:pPr>
        <w:spacing w:after="0" w:line="240" w:lineRule="auto"/>
        <w:rPr>
          <w:rFonts w:ascii="Barlow" w:hAnsi="Barlow"/>
        </w:rPr>
      </w:pPr>
      <w:r w:rsidRPr="005E0A5B">
        <w:rPr>
          <w:rFonts w:ascii="Barlow" w:hAnsi="Barlow"/>
        </w:rPr>
        <w:t>Un exemplaire du présent règlement est remis à l’alternant lors du démarrage de la formation. Celui-ci s’engage à en accepter les clauses et à s’y conformer.</w:t>
      </w:r>
    </w:p>
    <w:p w14:paraId="307AAFA5" w14:textId="77777777" w:rsidR="005E0A5B" w:rsidRPr="005E0A5B" w:rsidRDefault="005E0A5B" w:rsidP="005E0A5B">
      <w:pPr>
        <w:spacing w:after="0" w:line="240" w:lineRule="auto"/>
        <w:rPr>
          <w:rFonts w:ascii="Barlow" w:hAnsi="Barlow"/>
        </w:rPr>
      </w:pPr>
    </w:p>
    <w:p w14:paraId="6DB1255B" w14:textId="399E5003" w:rsidR="005E0A5B" w:rsidRPr="005E0A5B" w:rsidRDefault="005E0A5B" w:rsidP="005E0A5B">
      <w:pPr>
        <w:spacing w:after="0" w:line="240" w:lineRule="auto"/>
        <w:rPr>
          <w:rFonts w:ascii="Barlow" w:hAnsi="Barlow"/>
        </w:rPr>
      </w:pPr>
      <w:r w:rsidRPr="005E0A5B">
        <w:rPr>
          <w:rFonts w:ascii="Barlow" w:hAnsi="Barlow"/>
        </w:rPr>
        <w:t>L’inscription d’un apprenti, majeur ou mineur, à l’Institut de Formation des Travaux Publics Occitanie, vaut pour lui-même comme pour sa famille, adhésion aux dispositions du présent règlement et engagement de s’y conformer pleinement.</w:t>
      </w:r>
    </w:p>
    <w:p w14:paraId="3FF2FAC9" w14:textId="77777777" w:rsidR="005E0A5B" w:rsidRPr="005E0A5B" w:rsidRDefault="005E0A5B" w:rsidP="005E0A5B">
      <w:pPr>
        <w:spacing w:after="0" w:line="240" w:lineRule="auto"/>
        <w:rPr>
          <w:rFonts w:ascii="Barlow" w:hAnsi="Barlow"/>
        </w:rPr>
      </w:pPr>
      <w:r w:rsidRPr="005E0A5B">
        <w:rPr>
          <w:rFonts w:ascii="Barlow" w:hAnsi="Barlow"/>
        </w:rPr>
        <w:t>Il s’impose à tous les usagers de l’Unité de Formation par Apprentissage : apprentis et responsables d’apprentis.</w:t>
      </w:r>
    </w:p>
    <w:p w14:paraId="678BCC0E" w14:textId="77777777" w:rsidR="005E0A5B" w:rsidRPr="005E0A5B" w:rsidRDefault="005E0A5B" w:rsidP="005E0A5B">
      <w:pPr>
        <w:spacing w:after="0" w:line="240" w:lineRule="auto"/>
        <w:rPr>
          <w:rFonts w:ascii="Barlow" w:hAnsi="Barlow"/>
        </w:rPr>
      </w:pPr>
    </w:p>
    <w:p w14:paraId="79202985" w14:textId="77777777" w:rsidR="005E0A5B" w:rsidRPr="005E0A5B" w:rsidRDefault="005E0A5B" w:rsidP="005E0A5B">
      <w:pPr>
        <w:spacing w:after="0" w:line="240" w:lineRule="auto"/>
        <w:rPr>
          <w:rFonts w:ascii="Barlow" w:hAnsi="Barlow"/>
        </w:rPr>
      </w:pPr>
    </w:p>
    <w:p w14:paraId="61E5DDDB" w14:textId="77777777" w:rsidR="005E0A5B" w:rsidRPr="005E0A5B" w:rsidRDefault="005E0A5B" w:rsidP="005E0A5B">
      <w:pPr>
        <w:widowControl w:val="0"/>
        <w:autoSpaceDE w:val="0"/>
        <w:autoSpaceDN w:val="0"/>
        <w:spacing w:before="109" w:after="0" w:line="240" w:lineRule="auto"/>
        <w:jc w:val="both"/>
        <w:rPr>
          <w:rFonts w:ascii="Barlow" w:eastAsia="Times New Roman" w:hAnsi="Barlow" w:cs="Times New Roman"/>
          <w:b/>
          <w:bCs/>
          <w:color w:val="FFFFFF"/>
          <w:spacing w:val="-6"/>
          <w:w w:val="102"/>
          <w:kern w:val="0"/>
          <w:sz w:val="26"/>
          <w:szCs w:val="26"/>
          <w:shd w:val="clear" w:color="auto" w:fill="595959"/>
          <w14:ligatures w14:val="none"/>
        </w:rPr>
      </w:pPr>
      <w:r w:rsidRPr="005E0A5B">
        <w:rPr>
          <w:rFonts w:ascii="Barlow" w:eastAsia="Times New Roman" w:hAnsi="Barlow" w:cs="Times New Roman"/>
          <w:b/>
          <w:bCs/>
          <w:color w:val="FFFFFF"/>
          <w:spacing w:val="-6"/>
          <w:w w:val="102"/>
          <w:kern w:val="0"/>
          <w:sz w:val="26"/>
          <w:szCs w:val="26"/>
          <w:shd w:val="clear" w:color="auto" w:fill="595959"/>
          <w14:ligatures w14:val="none"/>
        </w:rPr>
        <w:t>TITRE I : Champ d’application</w:t>
      </w:r>
    </w:p>
    <w:p w14:paraId="4A7D1537" w14:textId="77777777" w:rsidR="005E0A5B" w:rsidRPr="005E0A5B" w:rsidRDefault="005E0A5B" w:rsidP="005E0A5B">
      <w:pPr>
        <w:spacing w:after="0" w:line="240" w:lineRule="auto"/>
        <w:rPr>
          <w:rFonts w:ascii="Barlow" w:hAnsi="Barlow"/>
        </w:rPr>
      </w:pPr>
    </w:p>
    <w:p w14:paraId="3BA3C615" w14:textId="77777777" w:rsidR="005E0A5B" w:rsidRPr="005E0A5B" w:rsidRDefault="005E0A5B" w:rsidP="005E0A5B">
      <w:pPr>
        <w:pStyle w:val="Default"/>
        <w:jc w:val="both"/>
        <w:rPr>
          <w:rFonts w:ascii="Barlow" w:hAnsi="Barlow"/>
          <w:b/>
          <w:color w:val="222A35"/>
          <w:sz w:val="22"/>
          <w:szCs w:val="22"/>
        </w:rPr>
      </w:pPr>
      <w:r w:rsidRPr="005E0A5B">
        <w:rPr>
          <w:rFonts w:ascii="Barlow" w:hAnsi="Barlow"/>
          <w:b/>
          <w:color w:val="222A35"/>
          <w:sz w:val="22"/>
          <w:szCs w:val="22"/>
        </w:rPr>
        <w:t xml:space="preserve">Article 1 </w:t>
      </w:r>
    </w:p>
    <w:p w14:paraId="14F2EB13" w14:textId="77777777" w:rsidR="005E0A5B" w:rsidRPr="005E0A5B" w:rsidRDefault="005E0A5B" w:rsidP="005E0A5B">
      <w:pPr>
        <w:spacing w:after="0" w:line="240" w:lineRule="auto"/>
        <w:rPr>
          <w:rFonts w:ascii="Barlow" w:hAnsi="Barlow"/>
        </w:rPr>
      </w:pPr>
      <w:r w:rsidRPr="005E0A5B">
        <w:rPr>
          <w:rFonts w:ascii="Barlow" w:hAnsi="Barlow"/>
        </w:rPr>
        <w:t xml:space="preserve">Le présent règlement est établi conformément aux dispositions des articles du Code du travail relatifs au fonctionnement des organismes de formation et des CFA. </w:t>
      </w:r>
    </w:p>
    <w:p w14:paraId="4630EA67" w14:textId="77777777" w:rsidR="005E0A5B" w:rsidRPr="005E0A5B" w:rsidRDefault="005E0A5B" w:rsidP="005E0A5B">
      <w:pPr>
        <w:spacing w:after="0" w:line="240" w:lineRule="auto"/>
        <w:rPr>
          <w:rFonts w:ascii="Barlow" w:hAnsi="Barlow"/>
        </w:rPr>
      </w:pPr>
      <w:r w:rsidRPr="005E0A5B">
        <w:rPr>
          <w:rFonts w:ascii="Barlow" w:hAnsi="Barlow"/>
        </w:rPr>
        <w:t xml:space="preserve">Le présent règlement s’applique à tous les alternants, et ce pour la durée de la formation suivie. </w:t>
      </w:r>
    </w:p>
    <w:p w14:paraId="5D9D5B97" w14:textId="7647A4DB" w:rsidR="005E0A5B" w:rsidRPr="005E0A5B" w:rsidRDefault="005E0A5B" w:rsidP="005E0A5B">
      <w:pPr>
        <w:spacing w:after="0" w:line="240" w:lineRule="auto"/>
        <w:rPr>
          <w:rFonts w:ascii="Barlow" w:hAnsi="Barlow"/>
        </w:rPr>
      </w:pPr>
      <w:r w:rsidRPr="005E0A5B">
        <w:rPr>
          <w:rFonts w:ascii="Barlow" w:hAnsi="Barlow"/>
        </w:rPr>
        <w:t xml:space="preserve">Il est demandé aux alternants de respecter les lieux dans lesquels ils travaillent et le matériel mis à leur disposition. </w:t>
      </w:r>
      <w:r w:rsidR="00230304">
        <w:rPr>
          <w:rFonts w:ascii="Barlow" w:hAnsi="Barlow"/>
        </w:rPr>
        <w:t xml:space="preserve">Ce présent règlement s’applique </w:t>
      </w:r>
      <w:r w:rsidR="00E84D5A">
        <w:rPr>
          <w:rFonts w:ascii="Barlow" w:hAnsi="Barlow"/>
        </w:rPr>
        <w:t>dans les lieux dédiés à la mise en œuvre du parcours de formation</w:t>
      </w:r>
      <w:r w:rsidR="004571FF">
        <w:rPr>
          <w:rFonts w:ascii="Barlow" w:hAnsi="Barlow"/>
        </w:rPr>
        <w:t xml:space="preserve"> au sein des UFA </w:t>
      </w:r>
      <w:r w:rsidR="00E84D5A">
        <w:rPr>
          <w:rFonts w:ascii="Barlow" w:hAnsi="Barlow"/>
        </w:rPr>
        <w:t xml:space="preserve">ainsi que dans </w:t>
      </w:r>
      <w:r w:rsidR="004571FF">
        <w:rPr>
          <w:rFonts w:ascii="Barlow" w:hAnsi="Barlow"/>
        </w:rPr>
        <w:t>leurs dépendances (ex. l’internat …).</w:t>
      </w:r>
    </w:p>
    <w:p w14:paraId="78CF9874" w14:textId="77777777" w:rsidR="005E0A5B" w:rsidRPr="005E0A5B" w:rsidRDefault="005E0A5B" w:rsidP="005E0A5B">
      <w:pPr>
        <w:spacing w:after="0" w:line="240" w:lineRule="auto"/>
        <w:rPr>
          <w:rFonts w:ascii="Barlow" w:hAnsi="Barlow"/>
        </w:rPr>
      </w:pPr>
      <w:r w:rsidRPr="005E0A5B">
        <w:rPr>
          <w:rFonts w:ascii="Barlow" w:hAnsi="Barlow"/>
        </w:rPr>
        <w:t>Les alternants conservent la responsabilité de leurs objets personnels.</w:t>
      </w:r>
    </w:p>
    <w:p w14:paraId="4F1889DC" w14:textId="77777777" w:rsidR="005E0A5B" w:rsidRPr="005E0A5B" w:rsidRDefault="005E0A5B" w:rsidP="005E0A5B">
      <w:pPr>
        <w:spacing w:after="0" w:line="240" w:lineRule="auto"/>
        <w:rPr>
          <w:rFonts w:ascii="Barlow" w:hAnsi="Barlow"/>
        </w:rPr>
      </w:pPr>
      <w:r w:rsidRPr="005E0A5B">
        <w:rPr>
          <w:rFonts w:ascii="Barlow" w:hAnsi="Barlow"/>
        </w:rPr>
        <w:t xml:space="preserve"> </w:t>
      </w:r>
    </w:p>
    <w:p w14:paraId="7B6D902A" w14:textId="77777777" w:rsidR="005E0A5B" w:rsidRPr="005E0A5B" w:rsidRDefault="005E0A5B" w:rsidP="005E0A5B">
      <w:pPr>
        <w:pStyle w:val="Default"/>
        <w:jc w:val="both"/>
        <w:rPr>
          <w:rFonts w:ascii="Barlow" w:hAnsi="Barlow"/>
          <w:b/>
          <w:color w:val="222A35"/>
          <w:sz w:val="22"/>
          <w:szCs w:val="22"/>
        </w:rPr>
      </w:pPr>
      <w:r w:rsidRPr="005E0A5B">
        <w:rPr>
          <w:rFonts w:ascii="Barlow" w:hAnsi="Barlow"/>
          <w:b/>
          <w:color w:val="222A35"/>
          <w:sz w:val="22"/>
          <w:szCs w:val="22"/>
        </w:rPr>
        <w:t>Article 2</w:t>
      </w:r>
    </w:p>
    <w:p w14:paraId="354093E5" w14:textId="77777777" w:rsidR="005E0A5B" w:rsidRPr="005E0A5B" w:rsidRDefault="005E0A5B" w:rsidP="005E0A5B">
      <w:pPr>
        <w:spacing w:after="0" w:line="240" w:lineRule="auto"/>
        <w:rPr>
          <w:rFonts w:ascii="Barlow" w:hAnsi="Barlow"/>
        </w:rPr>
      </w:pPr>
      <w:r w:rsidRPr="005E0A5B">
        <w:rPr>
          <w:rFonts w:ascii="Barlow" w:hAnsi="Barlow"/>
        </w:rPr>
        <w:t xml:space="preserve">Le présent règlement intérieur détermine : </w:t>
      </w:r>
    </w:p>
    <w:p w14:paraId="09767CC1" w14:textId="77777777" w:rsidR="005E0A5B" w:rsidRPr="005E0A5B" w:rsidRDefault="005E0A5B" w:rsidP="005E0A5B">
      <w:pPr>
        <w:spacing w:after="0" w:line="240" w:lineRule="auto"/>
        <w:ind w:left="567"/>
        <w:rPr>
          <w:rFonts w:ascii="Barlow" w:hAnsi="Barlow"/>
        </w:rPr>
      </w:pPr>
      <w:r w:rsidRPr="005E0A5B">
        <w:rPr>
          <w:rFonts w:ascii="Barlow" w:hAnsi="Barlow"/>
        </w:rPr>
        <w:t>•</w:t>
      </w:r>
      <w:r w:rsidRPr="005E0A5B">
        <w:rPr>
          <w:rFonts w:ascii="Barlow" w:hAnsi="Barlow"/>
        </w:rPr>
        <w:tab/>
        <w:t>Les principales mesures applicables en matière de santé et de sécurité ;</w:t>
      </w:r>
    </w:p>
    <w:p w14:paraId="219CB34F" w14:textId="77777777" w:rsidR="005E0A5B" w:rsidRPr="005E0A5B" w:rsidRDefault="005E0A5B" w:rsidP="005E0A5B">
      <w:pPr>
        <w:spacing w:after="0" w:line="240" w:lineRule="auto"/>
        <w:ind w:left="567"/>
        <w:rPr>
          <w:rFonts w:ascii="Barlow" w:hAnsi="Barlow"/>
        </w:rPr>
      </w:pPr>
      <w:r w:rsidRPr="005E0A5B">
        <w:rPr>
          <w:rFonts w:ascii="Barlow" w:hAnsi="Barlow"/>
        </w:rPr>
        <w:t>•</w:t>
      </w:r>
      <w:r w:rsidRPr="005E0A5B">
        <w:rPr>
          <w:rFonts w:ascii="Barlow" w:hAnsi="Barlow"/>
        </w:rPr>
        <w:tab/>
        <w:t>Les règles applicables en matière de discipline, notamment la nature et l’échelle des sanctions applicables aux alternants ainsi que les droits de ceux-ci en cas de sanction ;</w:t>
      </w:r>
    </w:p>
    <w:p w14:paraId="1397A436" w14:textId="77777777" w:rsidR="005E0A5B" w:rsidRPr="005E0A5B" w:rsidRDefault="005E0A5B" w:rsidP="005E0A5B">
      <w:pPr>
        <w:spacing w:after="0" w:line="240" w:lineRule="auto"/>
        <w:ind w:left="567"/>
        <w:rPr>
          <w:rFonts w:ascii="Barlow" w:hAnsi="Barlow"/>
        </w:rPr>
      </w:pPr>
      <w:r w:rsidRPr="005E0A5B">
        <w:rPr>
          <w:rFonts w:ascii="Barlow" w:hAnsi="Barlow"/>
        </w:rPr>
        <w:t>•</w:t>
      </w:r>
      <w:r w:rsidRPr="005E0A5B">
        <w:rPr>
          <w:rFonts w:ascii="Barlow" w:hAnsi="Barlow"/>
        </w:rPr>
        <w:tab/>
        <w:t>Les modalités selon lesquelles est assurée la représentation des alternants de l’IFTP Occitanie.</w:t>
      </w:r>
    </w:p>
    <w:p w14:paraId="3B835C2C" w14:textId="77777777" w:rsidR="005E0A5B" w:rsidRPr="005E0A5B" w:rsidRDefault="005E0A5B" w:rsidP="005E0A5B">
      <w:pPr>
        <w:spacing w:after="0" w:line="240" w:lineRule="auto"/>
        <w:rPr>
          <w:rFonts w:ascii="Barlow" w:hAnsi="Barlow"/>
        </w:rPr>
      </w:pPr>
    </w:p>
    <w:p w14:paraId="3973D26F" w14:textId="77777777" w:rsidR="005E0A5B" w:rsidRPr="005E0A5B" w:rsidRDefault="005E0A5B" w:rsidP="005E0A5B">
      <w:pPr>
        <w:spacing w:after="0" w:line="240" w:lineRule="auto"/>
        <w:rPr>
          <w:rFonts w:ascii="Barlow" w:hAnsi="Barlow"/>
        </w:rPr>
      </w:pPr>
    </w:p>
    <w:p w14:paraId="2B5CCCFC" w14:textId="77777777" w:rsidR="005E0A5B" w:rsidRPr="005E0A5B" w:rsidRDefault="005E0A5B" w:rsidP="005E0A5B">
      <w:pPr>
        <w:spacing w:after="0" w:line="240" w:lineRule="auto"/>
        <w:rPr>
          <w:rFonts w:ascii="Barlow" w:hAnsi="Barlow"/>
        </w:rPr>
      </w:pPr>
    </w:p>
    <w:p w14:paraId="22309F2A" w14:textId="77777777" w:rsidR="005E0A5B" w:rsidRPr="005E0A5B" w:rsidRDefault="005E0A5B" w:rsidP="005E0A5B">
      <w:pPr>
        <w:spacing w:after="0" w:line="240" w:lineRule="auto"/>
        <w:rPr>
          <w:rFonts w:ascii="Barlow" w:hAnsi="Barlow"/>
        </w:rPr>
      </w:pPr>
    </w:p>
    <w:p w14:paraId="3E56C9E7" w14:textId="77777777" w:rsidR="005E0A5B" w:rsidRPr="005E0A5B" w:rsidRDefault="005E0A5B" w:rsidP="005E0A5B">
      <w:pPr>
        <w:spacing w:after="0" w:line="240" w:lineRule="auto"/>
        <w:rPr>
          <w:rFonts w:ascii="Barlow" w:hAnsi="Barlow"/>
        </w:rPr>
      </w:pPr>
    </w:p>
    <w:p w14:paraId="228C6CE0" w14:textId="77777777" w:rsidR="005E0A5B" w:rsidRPr="005E0A5B" w:rsidRDefault="005E0A5B" w:rsidP="005E0A5B">
      <w:pPr>
        <w:spacing w:after="0" w:line="240" w:lineRule="auto"/>
        <w:rPr>
          <w:rFonts w:ascii="Barlow" w:hAnsi="Barlow"/>
        </w:rPr>
      </w:pPr>
    </w:p>
    <w:p w14:paraId="2FBB67F0" w14:textId="77777777" w:rsidR="009C3B3E" w:rsidRDefault="009C3B3E" w:rsidP="005E0A5B">
      <w:pPr>
        <w:pStyle w:val="Default"/>
        <w:jc w:val="both"/>
        <w:rPr>
          <w:rFonts w:ascii="Barlow" w:hAnsi="Barlow"/>
          <w:b/>
          <w:color w:val="222A35"/>
          <w:sz w:val="22"/>
          <w:szCs w:val="22"/>
        </w:rPr>
      </w:pPr>
    </w:p>
    <w:p w14:paraId="00398B92" w14:textId="438F234D" w:rsidR="005E0A5B" w:rsidRPr="005E0A5B" w:rsidRDefault="005E0A5B" w:rsidP="005E0A5B">
      <w:pPr>
        <w:pStyle w:val="Default"/>
        <w:jc w:val="both"/>
        <w:rPr>
          <w:rFonts w:ascii="Barlow" w:hAnsi="Barlow"/>
          <w:b/>
          <w:color w:val="222A35"/>
          <w:sz w:val="22"/>
          <w:szCs w:val="22"/>
        </w:rPr>
      </w:pPr>
      <w:r w:rsidRPr="005E0A5B">
        <w:rPr>
          <w:rFonts w:ascii="Barlow" w:hAnsi="Barlow"/>
          <w:b/>
          <w:color w:val="222A35"/>
          <w:sz w:val="22"/>
          <w:szCs w:val="22"/>
        </w:rPr>
        <w:t>Article 3</w:t>
      </w:r>
    </w:p>
    <w:p w14:paraId="3AAC0A60" w14:textId="77777777" w:rsidR="005E0A5B" w:rsidRPr="005E0A5B" w:rsidRDefault="005E0A5B" w:rsidP="005E0A5B">
      <w:pPr>
        <w:spacing w:after="0" w:line="240" w:lineRule="auto"/>
        <w:rPr>
          <w:rFonts w:ascii="Barlow" w:hAnsi="Barlow"/>
        </w:rPr>
      </w:pPr>
      <w:r w:rsidRPr="005E0A5B">
        <w:rPr>
          <w:rFonts w:ascii="Barlow" w:hAnsi="Barlow"/>
        </w:rPr>
        <w:t>Lorsque la formation se déroule, pour partie, dans le cadre d’un contrat de prestation de service avec un partenaire pédagogique (UFA), dans une entreprise ou un établissement déjà doté d’un règlement intérieur, les mesures de santé et de sécurité applicables aux alternants sont celles dudit règlement.</w:t>
      </w:r>
    </w:p>
    <w:p w14:paraId="7516D067" w14:textId="77777777" w:rsidR="005E0A5B" w:rsidRPr="005E0A5B" w:rsidRDefault="005E0A5B" w:rsidP="005E0A5B">
      <w:pPr>
        <w:spacing w:after="0" w:line="240" w:lineRule="auto"/>
        <w:rPr>
          <w:rFonts w:ascii="Barlow" w:hAnsi="Barlow"/>
        </w:rPr>
      </w:pPr>
    </w:p>
    <w:p w14:paraId="0745EB3E" w14:textId="77777777" w:rsidR="005E0A5B" w:rsidRPr="005E0A5B" w:rsidRDefault="005E0A5B" w:rsidP="005E0A5B">
      <w:pPr>
        <w:spacing w:after="0" w:line="240" w:lineRule="auto"/>
        <w:rPr>
          <w:rFonts w:ascii="Barlow" w:hAnsi="Barlow"/>
        </w:rPr>
      </w:pPr>
      <w:r w:rsidRPr="005E0A5B">
        <w:rPr>
          <w:rFonts w:ascii="Barlow" w:hAnsi="Barlow"/>
        </w:rPr>
        <w:t>En cas de conflit, le présent règlement s’applique.</w:t>
      </w:r>
    </w:p>
    <w:p w14:paraId="205E6BB0" w14:textId="77777777" w:rsidR="005E0A5B" w:rsidRPr="005E0A5B" w:rsidRDefault="005E0A5B" w:rsidP="005E0A5B">
      <w:pPr>
        <w:spacing w:after="0" w:line="240" w:lineRule="auto"/>
        <w:rPr>
          <w:rFonts w:ascii="Barlow" w:hAnsi="Barlow"/>
        </w:rPr>
      </w:pPr>
    </w:p>
    <w:p w14:paraId="2FAC3C4C" w14:textId="77777777" w:rsidR="005E0A5B" w:rsidRPr="005E0A5B" w:rsidRDefault="005E0A5B" w:rsidP="005E0A5B">
      <w:pPr>
        <w:widowControl w:val="0"/>
        <w:autoSpaceDE w:val="0"/>
        <w:autoSpaceDN w:val="0"/>
        <w:spacing w:before="109" w:after="0" w:line="240" w:lineRule="auto"/>
        <w:jc w:val="both"/>
        <w:rPr>
          <w:rFonts w:ascii="Barlow" w:eastAsia="Times New Roman" w:hAnsi="Barlow" w:cs="Times New Roman"/>
          <w:b/>
          <w:bCs/>
          <w:color w:val="FFFFFF"/>
          <w:spacing w:val="-6"/>
          <w:w w:val="102"/>
          <w:kern w:val="0"/>
          <w:sz w:val="26"/>
          <w:szCs w:val="26"/>
          <w:shd w:val="clear" w:color="auto" w:fill="595959"/>
          <w14:ligatures w14:val="none"/>
        </w:rPr>
      </w:pPr>
      <w:r w:rsidRPr="005E0A5B">
        <w:rPr>
          <w:rFonts w:ascii="Barlow" w:eastAsia="Times New Roman" w:hAnsi="Barlow" w:cs="Times New Roman"/>
          <w:b/>
          <w:bCs/>
          <w:color w:val="FFFFFF"/>
          <w:spacing w:val="-6"/>
          <w:w w:val="102"/>
          <w:kern w:val="0"/>
          <w:sz w:val="26"/>
          <w:szCs w:val="26"/>
          <w:shd w:val="clear" w:color="auto" w:fill="595959"/>
          <w14:ligatures w14:val="none"/>
        </w:rPr>
        <w:t>Titre II : Représentation des alternants</w:t>
      </w:r>
    </w:p>
    <w:p w14:paraId="7D920D57" w14:textId="77777777" w:rsidR="005E0A5B" w:rsidRPr="00E677C2" w:rsidRDefault="005E0A5B" w:rsidP="005E0A5B">
      <w:pPr>
        <w:pStyle w:val="Default"/>
        <w:jc w:val="both"/>
        <w:rPr>
          <w:rFonts w:ascii="Barlow" w:hAnsi="Barlow"/>
          <w:b/>
          <w:color w:val="222A35"/>
          <w:sz w:val="22"/>
          <w:szCs w:val="22"/>
        </w:rPr>
      </w:pPr>
    </w:p>
    <w:p w14:paraId="6716CBB9" w14:textId="77777777" w:rsidR="005E0A5B" w:rsidRPr="00E677C2" w:rsidRDefault="005E0A5B" w:rsidP="005E0A5B">
      <w:pPr>
        <w:pStyle w:val="Default"/>
        <w:jc w:val="both"/>
        <w:rPr>
          <w:rFonts w:ascii="Barlow" w:hAnsi="Barlow"/>
          <w:b/>
          <w:color w:val="222A35"/>
          <w:sz w:val="22"/>
          <w:szCs w:val="22"/>
        </w:rPr>
      </w:pPr>
      <w:r w:rsidRPr="00E677C2">
        <w:rPr>
          <w:rFonts w:ascii="Barlow" w:hAnsi="Barlow"/>
          <w:b/>
          <w:color w:val="222A35"/>
          <w:sz w:val="22"/>
          <w:szCs w:val="22"/>
        </w:rPr>
        <w:t>Article 4</w:t>
      </w:r>
    </w:p>
    <w:p w14:paraId="709261A1"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Pour chacune des actions de formation collective, il est procédé simultanément à l’élection d’un délégué titulaire et d’un délégué suppléant lors d’un scrutin.</w:t>
      </w:r>
    </w:p>
    <w:p w14:paraId="3AB84D22"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Tous les alternants sont électeurs et éligibles.</w:t>
      </w:r>
    </w:p>
    <w:p w14:paraId="370D1FC1" w14:textId="77777777" w:rsidR="005E0A5B" w:rsidRPr="00E677C2" w:rsidRDefault="005E0A5B" w:rsidP="005E0A5B">
      <w:pPr>
        <w:pStyle w:val="Default"/>
        <w:jc w:val="both"/>
        <w:rPr>
          <w:rFonts w:ascii="Barlow" w:hAnsi="Barlow"/>
          <w:b/>
          <w:color w:val="222A35"/>
          <w:sz w:val="22"/>
          <w:szCs w:val="22"/>
        </w:rPr>
      </w:pPr>
    </w:p>
    <w:p w14:paraId="0D87EF08" w14:textId="77777777" w:rsidR="005E0A5B" w:rsidRPr="00E677C2" w:rsidRDefault="005E0A5B" w:rsidP="005E0A5B">
      <w:pPr>
        <w:pStyle w:val="Default"/>
        <w:jc w:val="both"/>
        <w:rPr>
          <w:rFonts w:ascii="Barlow" w:hAnsi="Barlow"/>
          <w:b/>
          <w:color w:val="222A35"/>
          <w:sz w:val="22"/>
          <w:szCs w:val="22"/>
        </w:rPr>
      </w:pPr>
      <w:r w:rsidRPr="00E677C2">
        <w:rPr>
          <w:rFonts w:ascii="Barlow" w:hAnsi="Barlow"/>
          <w:b/>
          <w:color w:val="222A35"/>
          <w:sz w:val="22"/>
          <w:szCs w:val="22"/>
        </w:rPr>
        <w:t>Article 5</w:t>
      </w:r>
    </w:p>
    <w:p w14:paraId="32E9B70F"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Le scrutin se déroule pendant les heures de la formation au cours la première période de formation.</w:t>
      </w:r>
    </w:p>
    <w:p w14:paraId="4B209A48" w14:textId="77777777" w:rsidR="005E0A5B" w:rsidRPr="00E677C2" w:rsidRDefault="005E0A5B" w:rsidP="005E0A5B">
      <w:pPr>
        <w:pStyle w:val="Default"/>
        <w:jc w:val="both"/>
        <w:rPr>
          <w:rFonts w:ascii="Barlow" w:hAnsi="Barlow"/>
          <w:color w:val="222A35"/>
          <w:sz w:val="22"/>
          <w:szCs w:val="22"/>
        </w:rPr>
      </w:pPr>
    </w:p>
    <w:p w14:paraId="3CCBA236" w14:textId="77777777" w:rsidR="005E0A5B" w:rsidRPr="00E677C2" w:rsidRDefault="005E0A5B" w:rsidP="005E0A5B">
      <w:pPr>
        <w:pStyle w:val="Default"/>
        <w:jc w:val="both"/>
        <w:rPr>
          <w:rFonts w:ascii="Barlow" w:hAnsi="Barlow"/>
          <w:b/>
          <w:color w:val="222A35"/>
          <w:sz w:val="22"/>
          <w:szCs w:val="22"/>
        </w:rPr>
      </w:pPr>
      <w:r w:rsidRPr="00E677C2">
        <w:rPr>
          <w:rFonts w:ascii="Barlow" w:hAnsi="Barlow"/>
          <w:b/>
          <w:color w:val="222A35"/>
          <w:sz w:val="22"/>
          <w:szCs w:val="22"/>
        </w:rPr>
        <w:t>Article 6</w:t>
      </w:r>
    </w:p>
    <w:p w14:paraId="6B1AB43A" w14:textId="13AC2289"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 xml:space="preserve">Le scrutin est organisé soit par un membre de </w:t>
      </w:r>
      <w:r w:rsidR="006E0EDB">
        <w:rPr>
          <w:rFonts w:ascii="Barlow" w:hAnsi="Barlow"/>
          <w:color w:val="222A35"/>
          <w:sz w:val="22"/>
          <w:szCs w:val="22"/>
        </w:rPr>
        <w:t>l’IFTP</w:t>
      </w:r>
      <w:r w:rsidRPr="00E677C2">
        <w:rPr>
          <w:rFonts w:ascii="Barlow" w:hAnsi="Barlow"/>
          <w:color w:val="222A35"/>
          <w:sz w:val="22"/>
          <w:szCs w:val="22"/>
        </w:rPr>
        <w:t xml:space="preserve">, soit par le partenaire </w:t>
      </w:r>
      <w:r w:rsidR="006E0EDB">
        <w:rPr>
          <w:rFonts w:ascii="Barlow" w:hAnsi="Barlow"/>
          <w:color w:val="222A35"/>
          <w:sz w:val="22"/>
          <w:szCs w:val="22"/>
        </w:rPr>
        <w:t>pédagogique (UFA)</w:t>
      </w:r>
      <w:r w:rsidRPr="00E677C2">
        <w:rPr>
          <w:rFonts w:ascii="Barlow" w:hAnsi="Barlow"/>
          <w:color w:val="222A35"/>
          <w:sz w:val="22"/>
          <w:szCs w:val="22"/>
        </w:rPr>
        <w:t>.</w:t>
      </w:r>
    </w:p>
    <w:p w14:paraId="7A810143" w14:textId="77777777" w:rsidR="005E0A5B" w:rsidRPr="00E677C2" w:rsidRDefault="005E0A5B" w:rsidP="005E0A5B">
      <w:pPr>
        <w:pStyle w:val="Default"/>
        <w:jc w:val="both"/>
        <w:rPr>
          <w:rFonts w:ascii="Barlow" w:hAnsi="Barlow"/>
          <w:color w:val="222A35"/>
          <w:sz w:val="22"/>
          <w:szCs w:val="22"/>
        </w:rPr>
      </w:pPr>
    </w:p>
    <w:p w14:paraId="421A72A2" w14:textId="77777777" w:rsidR="005E0A5B" w:rsidRPr="00E677C2" w:rsidRDefault="005E0A5B" w:rsidP="005E0A5B">
      <w:pPr>
        <w:pStyle w:val="Default"/>
        <w:jc w:val="both"/>
        <w:rPr>
          <w:rFonts w:ascii="Barlow" w:hAnsi="Barlow"/>
          <w:b/>
          <w:color w:val="222A35"/>
          <w:sz w:val="22"/>
          <w:szCs w:val="22"/>
        </w:rPr>
      </w:pPr>
      <w:r w:rsidRPr="00E677C2">
        <w:rPr>
          <w:rFonts w:ascii="Barlow" w:hAnsi="Barlow"/>
          <w:b/>
          <w:color w:val="222A35"/>
          <w:sz w:val="22"/>
          <w:szCs w:val="22"/>
        </w:rPr>
        <w:t>Article 7</w:t>
      </w:r>
    </w:p>
    <w:p w14:paraId="0BAC7E1B"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Lorsque, à l’issue du scrutin, il est constaté que la représentation des alternants ne peut être assurée, un procès-verbal de carence est dressé.</w:t>
      </w:r>
    </w:p>
    <w:p w14:paraId="736E8FB2" w14:textId="77777777" w:rsidR="005E0A5B" w:rsidRPr="00E677C2" w:rsidRDefault="005E0A5B" w:rsidP="005E0A5B">
      <w:pPr>
        <w:pStyle w:val="Default"/>
        <w:jc w:val="both"/>
        <w:rPr>
          <w:rFonts w:ascii="Barlow" w:hAnsi="Barlow"/>
          <w:color w:val="222A35"/>
          <w:sz w:val="22"/>
          <w:szCs w:val="22"/>
        </w:rPr>
      </w:pPr>
    </w:p>
    <w:p w14:paraId="738BA136" w14:textId="77777777" w:rsidR="005E0A5B" w:rsidRPr="00E677C2" w:rsidRDefault="005E0A5B" w:rsidP="005E0A5B">
      <w:pPr>
        <w:pStyle w:val="Default"/>
        <w:jc w:val="both"/>
        <w:rPr>
          <w:rFonts w:ascii="Barlow" w:hAnsi="Barlow"/>
          <w:b/>
          <w:color w:val="222A35"/>
          <w:sz w:val="22"/>
          <w:szCs w:val="22"/>
        </w:rPr>
      </w:pPr>
      <w:r w:rsidRPr="00E677C2">
        <w:rPr>
          <w:rFonts w:ascii="Barlow" w:hAnsi="Barlow"/>
          <w:b/>
          <w:color w:val="222A35"/>
          <w:sz w:val="22"/>
          <w:szCs w:val="22"/>
        </w:rPr>
        <w:t>Article 8</w:t>
      </w:r>
    </w:p>
    <w:p w14:paraId="4EB49711"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Les délégués sont élus pour la durée de la formation.</w:t>
      </w:r>
    </w:p>
    <w:p w14:paraId="01144A29"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Lorsque le délégué titulaire et le délégué suppléant ont cessé leurs fonctions avant la fin de la formation, il est procédé à une nouvelle élection.</w:t>
      </w:r>
    </w:p>
    <w:p w14:paraId="026DB85A" w14:textId="77777777" w:rsidR="005E0A5B" w:rsidRPr="00E677C2" w:rsidRDefault="005E0A5B" w:rsidP="005E0A5B">
      <w:pPr>
        <w:pStyle w:val="Default"/>
        <w:jc w:val="both"/>
        <w:rPr>
          <w:rFonts w:ascii="Barlow" w:hAnsi="Barlow"/>
          <w:color w:val="222A35"/>
          <w:sz w:val="22"/>
          <w:szCs w:val="22"/>
        </w:rPr>
      </w:pPr>
    </w:p>
    <w:p w14:paraId="464603AD" w14:textId="77777777" w:rsidR="005E0A5B" w:rsidRPr="00E677C2" w:rsidRDefault="005E0A5B" w:rsidP="005E0A5B">
      <w:pPr>
        <w:pStyle w:val="Default"/>
        <w:jc w:val="both"/>
        <w:rPr>
          <w:rFonts w:ascii="Barlow" w:hAnsi="Barlow"/>
          <w:b/>
          <w:color w:val="222A35"/>
          <w:sz w:val="22"/>
          <w:szCs w:val="22"/>
        </w:rPr>
      </w:pPr>
      <w:r w:rsidRPr="00E677C2">
        <w:rPr>
          <w:rFonts w:ascii="Barlow" w:hAnsi="Barlow"/>
          <w:b/>
          <w:color w:val="222A35"/>
          <w:sz w:val="22"/>
          <w:szCs w:val="22"/>
        </w:rPr>
        <w:t>Article 9</w:t>
      </w:r>
    </w:p>
    <w:p w14:paraId="0707E4EB"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Les délégués font toute suggestion pour améliorer le déroulement de la formation et les conditions de vie des alternants dans l’organisme de formation et dans les différents lieux de formation.</w:t>
      </w:r>
    </w:p>
    <w:p w14:paraId="54E5C72A"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Ils présentent les réclamations individuelles ou collectives relatives à ces matières, aux conditions de santé et de sécurité au travail et à l’application du règlement intérieur.</w:t>
      </w:r>
    </w:p>
    <w:p w14:paraId="0E166E27" w14:textId="77777777" w:rsidR="005E0A5B" w:rsidRPr="00E677C2" w:rsidRDefault="005E0A5B" w:rsidP="005E0A5B">
      <w:pPr>
        <w:pStyle w:val="Default"/>
        <w:jc w:val="both"/>
        <w:rPr>
          <w:rFonts w:ascii="Barlow" w:hAnsi="Barlow"/>
          <w:color w:val="222A35"/>
          <w:sz w:val="22"/>
          <w:szCs w:val="22"/>
        </w:rPr>
      </w:pPr>
      <w:r w:rsidRPr="00E677C2">
        <w:rPr>
          <w:rFonts w:ascii="Barlow" w:hAnsi="Barlow"/>
          <w:color w:val="222A35"/>
          <w:sz w:val="22"/>
          <w:szCs w:val="22"/>
        </w:rPr>
        <w:t>Ils participent au conseil de perfectionnement, dans les modalités définies par le CFA.</w:t>
      </w:r>
    </w:p>
    <w:p w14:paraId="61560152" w14:textId="77777777" w:rsidR="005E0A5B" w:rsidRPr="005E0A5B" w:rsidRDefault="005E0A5B" w:rsidP="005E0A5B">
      <w:pPr>
        <w:spacing w:after="0" w:line="240" w:lineRule="auto"/>
        <w:rPr>
          <w:rFonts w:ascii="Barlow" w:hAnsi="Barlow"/>
        </w:rPr>
      </w:pPr>
    </w:p>
    <w:p w14:paraId="3B7DA472" w14:textId="4BEBCF62" w:rsidR="005E0A5B" w:rsidRPr="005E0A5B" w:rsidRDefault="005E0A5B" w:rsidP="005E0A5B">
      <w:pPr>
        <w:widowControl w:val="0"/>
        <w:autoSpaceDE w:val="0"/>
        <w:autoSpaceDN w:val="0"/>
        <w:spacing w:before="109" w:after="0" w:line="240" w:lineRule="auto"/>
        <w:jc w:val="both"/>
        <w:rPr>
          <w:rFonts w:ascii="Barlow" w:eastAsia="Times New Roman" w:hAnsi="Barlow" w:cs="Times New Roman"/>
          <w:b/>
          <w:bCs/>
          <w:color w:val="FFFFFF"/>
          <w:spacing w:val="-6"/>
          <w:w w:val="102"/>
          <w:kern w:val="0"/>
          <w:sz w:val="26"/>
          <w:szCs w:val="26"/>
          <w:shd w:val="clear" w:color="auto" w:fill="595959"/>
          <w14:ligatures w14:val="none"/>
        </w:rPr>
      </w:pPr>
      <w:r w:rsidRPr="005E0A5B">
        <w:rPr>
          <w:rFonts w:ascii="Barlow" w:eastAsia="Times New Roman" w:hAnsi="Barlow" w:cs="Times New Roman"/>
          <w:b/>
          <w:bCs/>
          <w:color w:val="FFFFFF"/>
          <w:spacing w:val="-6"/>
          <w:w w:val="102"/>
          <w:kern w:val="0"/>
          <w:sz w:val="26"/>
          <w:szCs w:val="26"/>
          <w:shd w:val="clear" w:color="auto" w:fill="595959"/>
          <w14:ligatures w14:val="none"/>
        </w:rPr>
        <w:t>TITRE II</w:t>
      </w:r>
      <w:r w:rsidR="006E0EDB">
        <w:rPr>
          <w:rFonts w:ascii="Barlow" w:eastAsia="Times New Roman" w:hAnsi="Barlow" w:cs="Times New Roman"/>
          <w:b/>
          <w:bCs/>
          <w:color w:val="FFFFFF"/>
          <w:spacing w:val="-6"/>
          <w:w w:val="102"/>
          <w:kern w:val="0"/>
          <w:sz w:val="26"/>
          <w:szCs w:val="26"/>
          <w:shd w:val="clear" w:color="auto" w:fill="595959"/>
          <w14:ligatures w14:val="none"/>
        </w:rPr>
        <w:t>I</w:t>
      </w:r>
      <w:r w:rsidRPr="005E0A5B">
        <w:rPr>
          <w:rFonts w:ascii="Barlow" w:eastAsia="Times New Roman" w:hAnsi="Barlow" w:cs="Times New Roman"/>
          <w:b/>
          <w:bCs/>
          <w:color w:val="FFFFFF"/>
          <w:spacing w:val="-6"/>
          <w:w w:val="102"/>
          <w:kern w:val="0"/>
          <w:sz w:val="26"/>
          <w:szCs w:val="26"/>
          <w:shd w:val="clear" w:color="auto" w:fill="595959"/>
          <w14:ligatures w14:val="none"/>
        </w:rPr>
        <w:t xml:space="preserve"> : La formation</w:t>
      </w:r>
    </w:p>
    <w:p w14:paraId="5E1A7457" w14:textId="77777777" w:rsidR="005E0A5B" w:rsidRPr="005E0A5B" w:rsidRDefault="005E0A5B" w:rsidP="005E0A5B">
      <w:pPr>
        <w:spacing w:after="0" w:line="240" w:lineRule="auto"/>
        <w:rPr>
          <w:rFonts w:ascii="Barlow" w:hAnsi="Barlow"/>
        </w:rPr>
      </w:pPr>
    </w:p>
    <w:p w14:paraId="37EE2006" w14:textId="095CFA98" w:rsidR="005E0A5B" w:rsidRPr="005E0A5B" w:rsidRDefault="005E0A5B" w:rsidP="005E0A5B">
      <w:pPr>
        <w:spacing w:after="0" w:line="240" w:lineRule="auto"/>
        <w:rPr>
          <w:rFonts w:ascii="Barlow" w:hAnsi="Barlow"/>
        </w:rPr>
      </w:pPr>
      <w:r w:rsidRPr="005E0A5B">
        <w:rPr>
          <w:rFonts w:ascii="Barlow" w:hAnsi="Barlow"/>
        </w:rPr>
        <w:t xml:space="preserve">L’Institut de Formation des Travaux Publics est un établissement privé d’enseignement. Cela implique, comme pour les établissements publics, le </w:t>
      </w:r>
      <w:r w:rsidR="00A75343" w:rsidRPr="005E0A5B">
        <w:rPr>
          <w:rFonts w:ascii="Barlow" w:hAnsi="Barlow"/>
        </w:rPr>
        <w:t xml:space="preserve">caractère </w:t>
      </w:r>
      <w:r w:rsidR="00A54E3B" w:rsidRPr="005E0A5B">
        <w:rPr>
          <w:rFonts w:ascii="Barlow" w:hAnsi="Barlow"/>
        </w:rPr>
        <w:t>obligatoire de</w:t>
      </w:r>
      <w:r w:rsidRPr="005E0A5B">
        <w:rPr>
          <w:rFonts w:ascii="Barlow" w:hAnsi="Barlow"/>
        </w:rPr>
        <w:t xml:space="preserve">  tous  les  enseignements, l’obligation de laïcité, le respect des obligations concernant le travail scolaire, la santé  (vaccinations, visites médicales), la sécurité, le respect des biens et des personnes.</w:t>
      </w:r>
    </w:p>
    <w:p w14:paraId="454F47AB" w14:textId="77777777" w:rsidR="005E0A5B" w:rsidRDefault="005E0A5B" w:rsidP="005E0A5B">
      <w:pPr>
        <w:spacing w:after="0" w:line="240" w:lineRule="auto"/>
        <w:rPr>
          <w:rFonts w:ascii="Barlow" w:hAnsi="Barlow"/>
        </w:rPr>
      </w:pPr>
    </w:p>
    <w:p w14:paraId="025209DB" w14:textId="77777777" w:rsidR="0034275B" w:rsidRDefault="0034275B" w:rsidP="005E0A5B">
      <w:pPr>
        <w:spacing w:after="0" w:line="240" w:lineRule="auto"/>
        <w:rPr>
          <w:rFonts w:ascii="Barlow" w:hAnsi="Barlow"/>
        </w:rPr>
      </w:pPr>
    </w:p>
    <w:p w14:paraId="573B2EBD" w14:textId="77777777" w:rsidR="0034275B" w:rsidRDefault="0034275B" w:rsidP="005E0A5B">
      <w:pPr>
        <w:spacing w:after="0" w:line="240" w:lineRule="auto"/>
        <w:rPr>
          <w:rFonts w:ascii="Barlow" w:hAnsi="Barlow"/>
        </w:rPr>
      </w:pPr>
    </w:p>
    <w:p w14:paraId="1A24BAF1" w14:textId="77777777" w:rsidR="0034275B" w:rsidRDefault="0034275B" w:rsidP="005E0A5B">
      <w:pPr>
        <w:spacing w:after="0" w:line="240" w:lineRule="auto"/>
        <w:rPr>
          <w:rFonts w:ascii="Barlow" w:hAnsi="Barlow"/>
        </w:rPr>
      </w:pPr>
    </w:p>
    <w:p w14:paraId="29A95F29" w14:textId="77777777" w:rsidR="0034275B" w:rsidRDefault="0034275B" w:rsidP="005E0A5B">
      <w:pPr>
        <w:spacing w:after="0" w:line="240" w:lineRule="auto"/>
        <w:rPr>
          <w:rFonts w:ascii="Barlow" w:hAnsi="Barlow"/>
        </w:rPr>
      </w:pPr>
    </w:p>
    <w:p w14:paraId="5FA0977E" w14:textId="77777777" w:rsidR="0034275B" w:rsidRDefault="0034275B" w:rsidP="005E0A5B">
      <w:pPr>
        <w:spacing w:after="0" w:line="240" w:lineRule="auto"/>
        <w:rPr>
          <w:rFonts w:ascii="Barlow" w:hAnsi="Barlow"/>
        </w:rPr>
      </w:pPr>
    </w:p>
    <w:p w14:paraId="7A800560" w14:textId="77777777" w:rsidR="0034275B" w:rsidRPr="005E0A5B" w:rsidRDefault="0034275B" w:rsidP="005E0A5B">
      <w:pPr>
        <w:spacing w:after="0" w:line="240" w:lineRule="auto"/>
        <w:rPr>
          <w:rFonts w:ascii="Barlow" w:hAnsi="Barlow"/>
        </w:rPr>
      </w:pPr>
    </w:p>
    <w:p w14:paraId="7E81520B" w14:textId="3E80A87A" w:rsidR="006E0EDB" w:rsidRPr="00E677C2" w:rsidRDefault="006E0EDB" w:rsidP="006E0EDB">
      <w:pPr>
        <w:pStyle w:val="Default"/>
        <w:jc w:val="both"/>
        <w:rPr>
          <w:rFonts w:ascii="Barlow" w:hAnsi="Barlow"/>
          <w:b/>
          <w:color w:val="222A35"/>
          <w:sz w:val="22"/>
          <w:szCs w:val="22"/>
        </w:rPr>
      </w:pPr>
      <w:r w:rsidRPr="00E677C2">
        <w:rPr>
          <w:rFonts w:ascii="Barlow" w:hAnsi="Barlow"/>
          <w:b/>
          <w:color w:val="222A35"/>
          <w:sz w:val="22"/>
          <w:szCs w:val="22"/>
        </w:rPr>
        <w:t>Article 1</w:t>
      </w:r>
      <w:r>
        <w:rPr>
          <w:rFonts w:ascii="Barlow" w:hAnsi="Barlow"/>
          <w:b/>
          <w:color w:val="222A35"/>
          <w:sz w:val="22"/>
          <w:szCs w:val="22"/>
        </w:rPr>
        <w:t>0</w:t>
      </w:r>
    </w:p>
    <w:p w14:paraId="42357A64" w14:textId="77777777" w:rsidR="006E0EDB" w:rsidRPr="00E677C2" w:rsidRDefault="006E0EDB" w:rsidP="006E0EDB">
      <w:pPr>
        <w:pStyle w:val="Default"/>
        <w:jc w:val="both"/>
        <w:rPr>
          <w:rFonts w:ascii="Barlow" w:hAnsi="Barlow"/>
          <w:color w:val="222A35"/>
          <w:sz w:val="22"/>
          <w:szCs w:val="22"/>
        </w:rPr>
      </w:pPr>
      <w:r w:rsidRPr="00E677C2">
        <w:rPr>
          <w:rFonts w:ascii="Barlow" w:hAnsi="Barlow"/>
          <w:color w:val="222A35"/>
          <w:sz w:val="22"/>
          <w:szCs w:val="22"/>
        </w:rPr>
        <w:t>Les alternants sont tenus au respect des obligations suivantes :</w:t>
      </w:r>
    </w:p>
    <w:p w14:paraId="18A514B0" w14:textId="77777777" w:rsidR="006E0EDB" w:rsidRPr="00E677C2" w:rsidRDefault="006E0EDB" w:rsidP="006E0EDB">
      <w:pPr>
        <w:pStyle w:val="Default"/>
        <w:numPr>
          <w:ilvl w:val="0"/>
          <w:numId w:val="1"/>
        </w:numPr>
        <w:jc w:val="both"/>
        <w:rPr>
          <w:rFonts w:ascii="Barlow" w:hAnsi="Barlow"/>
          <w:color w:val="222A35"/>
          <w:sz w:val="22"/>
          <w:szCs w:val="22"/>
        </w:rPr>
      </w:pPr>
      <w:r w:rsidRPr="00E677C2">
        <w:rPr>
          <w:rFonts w:ascii="Barlow" w:hAnsi="Barlow"/>
          <w:color w:val="222A35"/>
          <w:sz w:val="22"/>
          <w:szCs w:val="22"/>
        </w:rPr>
        <w:t>Suivre en totalité la formation prévue c’est-à-dire suivre tous les enseignements s’y rapportant ;</w:t>
      </w:r>
    </w:p>
    <w:p w14:paraId="10176CEC" w14:textId="77777777" w:rsidR="006E0EDB" w:rsidRPr="00E677C2" w:rsidRDefault="006E0EDB" w:rsidP="006E0EDB">
      <w:pPr>
        <w:pStyle w:val="Default"/>
        <w:numPr>
          <w:ilvl w:val="0"/>
          <w:numId w:val="1"/>
        </w:numPr>
        <w:jc w:val="both"/>
        <w:rPr>
          <w:rFonts w:ascii="Barlow" w:hAnsi="Barlow"/>
          <w:color w:val="222A35"/>
          <w:sz w:val="22"/>
          <w:szCs w:val="22"/>
        </w:rPr>
      </w:pPr>
      <w:r w:rsidRPr="00E677C2">
        <w:rPr>
          <w:rFonts w:ascii="Barlow" w:hAnsi="Barlow"/>
          <w:color w:val="222A35"/>
          <w:sz w:val="22"/>
          <w:szCs w:val="22"/>
        </w:rPr>
        <w:t>Rendre régulièrement les travaux demandés ;</w:t>
      </w:r>
    </w:p>
    <w:p w14:paraId="6DBA4A10" w14:textId="77777777" w:rsidR="006E0EDB" w:rsidRPr="00E677C2" w:rsidRDefault="006E0EDB" w:rsidP="006E0EDB">
      <w:pPr>
        <w:pStyle w:val="Default"/>
        <w:numPr>
          <w:ilvl w:val="0"/>
          <w:numId w:val="1"/>
        </w:numPr>
        <w:jc w:val="both"/>
        <w:rPr>
          <w:rFonts w:ascii="Barlow" w:hAnsi="Barlow"/>
          <w:color w:val="222A35"/>
          <w:sz w:val="22"/>
          <w:szCs w:val="22"/>
        </w:rPr>
      </w:pPr>
      <w:r w:rsidRPr="00E677C2">
        <w:rPr>
          <w:rFonts w:ascii="Barlow" w:hAnsi="Barlow"/>
          <w:color w:val="222A35"/>
          <w:sz w:val="22"/>
          <w:szCs w:val="22"/>
        </w:rPr>
        <w:t>Permettre le bon déroulement des enseignements en respectant les consignes ;</w:t>
      </w:r>
    </w:p>
    <w:p w14:paraId="1EB827B9" w14:textId="77777777" w:rsidR="006E0EDB" w:rsidRPr="00E677C2" w:rsidRDefault="006E0EDB" w:rsidP="006E0EDB">
      <w:pPr>
        <w:pStyle w:val="Default"/>
        <w:numPr>
          <w:ilvl w:val="0"/>
          <w:numId w:val="1"/>
        </w:numPr>
        <w:jc w:val="both"/>
        <w:rPr>
          <w:rFonts w:ascii="Barlow" w:hAnsi="Barlow"/>
          <w:color w:val="222A35"/>
          <w:sz w:val="22"/>
          <w:szCs w:val="22"/>
        </w:rPr>
      </w:pPr>
      <w:r w:rsidRPr="00E677C2">
        <w:rPr>
          <w:rFonts w:ascii="Barlow" w:hAnsi="Barlow"/>
          <w:color w:val="222A35"/>
          <w:sz w:val="22"/>
          <w:szCs w:val="22"/>
        </w:rPr>
        <w:t>Manifester, par un effort personnel, la volonté de suivre la formation.</w:t>
      </w:r>
    </w:p>
    <w:p w14:paraId="19D8AADE" w14:textId="77777777" w:rsidR="006E0EDB" w:rsidRPr="00E677C2" w:rsidRDefault="006E0EDB" w:rsidP="006E0EDB">
      <w:pPr>
        <w:pStyle w:val="Default"/>
        <w:jc w:val="both"/>
        <w:rPr>
          <w:rFonts w:ascii="Barlow" w:hAnsi="Barlow"/>
          <w:color w:val="222A35"/>
          <w:sz w:val="22"/>
          <w:szCs w:val="22"/>
        </w:rPr>
      </w:pPr>
    </w:p>
    <w:p w14:paraId="281FC524" w14:textId="77777777" w:rsidR="006E0EDB" w:rsidRPr="00E677C2" w:rsidRDefault="006E0EDB" w:rsidP="006E0EDB">
      <w:pPr>
        <w:pStyle w:val="Default"/>
        <w:jc w:val="both"/>
        <w:rPr>
          <w:rFonts w:ascii="Barlow" w:hAnsi="Barlow"/>
          <w:color w:val="222A35"/>
          <w:sz w:val="22"/>
          <w:szCs w:val="22"/>
        </w:rPr>
      </w:pPr>
    </w:p>
    <w:p w14:paraId="65DABC49" w14:textId="7B478EDA" w:rsidR="006E0EDB" w:rsidRPr="00E677C2" w:rsidRDefault="006E0EDB" w:rsidP="006E0EDB">
      <w:pPr>
        <w:pStyle w:val="Default"/>
        <w:jc w:val="both"/>
        <w:rPr>
          <w:rFonts w:ascii="Barlow" w:hAnsi="Barlow"/>
          <w:b/>
          <w:color w:val="222A35"/>
          <w:sz w:val="22"/>
          <w:szCs w:val="22"/>
        </w:rPr>
      </w:pPr>
      <w:r w:rsidRPr="00E677C2">
        <w:rPr>
          <w:rFonts w:ascii="Barlow" w:hAnsi="Barlow"/>
          <w:b/>
          <w:color w:val="222A35"/>
          <w:sz w:val="22"/>
          <w:szCs w:val="22"/>
        </w:rPr>
        <w:t>Article 1</w:t>
      </w:r>
      <w:r>
        <w:rPr>
          <w:rFonts w:ascii="Barlow" w:hAnsi="Barlow"/>
          <w:b/>
          <w:color w:val="222A35"/>
          <w:sz w:val="22"/>
          <w:szCs w:val="22"/>
        </w:rPr>
        <w:t>1</w:t>
      </w:r>
    </w:p>
    <w:p w14:paraId="571B9C98" w14:textId="77777777" w:rsidR="006E0EDB" w:rsidRPr="005E0A5B" w:rsidRDefault="006E0EDB" w:rsidP="006E0EDB">
      <w:pPr>
        <w:spacing w:after="0" w:line="240" w:lineRule="auto"/>
        <w:rPr>
          <w:rFonts w:ascii="Barlow" w:hAnsi="Barlow"/>
        </w:rPr>
      </w:pPr>
      <w:r w:rsidRPr="005E0A5B">
        <w:rPr>
          <w:rFonts w:ascii="Barlow" w:hAnsi="Barlow"/>
        </w:rPr>
        <w:t>Les apprentis doivent se présenter à l’entrée de leur lieu de cours à l’heure de début du cours. Cette obligation s’applique même en l’absence de sonnerie signalant le début et la fin des cours.</w:t>
      </w:r>
    </w:p>
    <w:p w14:paraId="595350B0" w14:textId="77777777" w:rsidR="006E0EDB" w:rsidRPr="005E0A5B" w:rsidRDefault="006E0EDB" w:rsidP="006E0EDB">
      <w:pPr>
        <w:spacing w:after="0" w:line="240" w:lineRule="auto"/>
        <w:rPr>
          <w:rFonts w:ascii="Barlow" w:hAnsi="Barlow"/>
        </w:rPr>
      </w:pPr>
      <w:r w:rsidRPr="005E0A5B">
        <w:rPr>
          <w:rFonts w:ascii="Barlow" w:hAnsi="Barlow"/>
        </w:rPr>
        <w:t>Les retards sont passibles des mêmes sanctions que les absences évoquées précédemment et prévues au présent règlement.</w:t>
      </w:r>
    </w:p>
    <w:p w14:paraId="528CDE36" w14:textId="77777777" w:rsidR="006E0EDB" w:rsidRPr="00E677C2" w:rsidRDefault="006E0EDB" w:rsidP="006E0EDB">
      <w:pPr>
        <w:pStyle w:val="Default"/>
        <w:jc w:val="both"/>
        <w:rPr>
          <w:rFonts w:ascii="Barlow" w:hAnsi="Barlow"/>
          <w:color w:val="222A35"/>
          <w:sz w:val="22"/>
          <w:szCs w:val="22"/>
        </w:rPr>
      </w:pPr>
    </w:p>
    <w:p w14:paraId="36B24ADB" w14:textId="77777777" w:rsidR="005E0A5B" w:rsidRPr="005E0A5B" w:rsidRDefault="005E0A5B" w:rsidP="005E0A5B">
      <w:pPr>
        <w:spacing w:after="0" w:line="240" w:lineRule="auto"/>
        <w:rPr>
          <w:rFonts w:ascii="Barlow" w:hAnsi="Barlow"/>
        </w:rPr>
      </w:pPr>
    </w:p>
    <w:p w14:paraId="7E29AA0A" w14:textId="3D4FC2D1" w:rsidR="006E0EDB" w:rsidRPr="00E677C2" w:rsidRDefault="006E0EDB" w:rsidP="006E0EDB">
      <w:pPr>
        <w:pStyle w:val="Default"/>
        <w:jc w:val="both"/>
        <w:rPr>
          <w:rFonts w:ascii="Barlow" w:hAnsi="Barlow"/>
          <w:b/>
          <w:color w:val="222A35"/>
          <w:sz w:val="22"/>
          <w:szCs w:val="22"/>
        </w:rPr>
      </w:pPr>
      <w:r w:rsidRPr="00E677C2">
        <w:rPr>
          <w:rFonts w:ascii="Barlow" w:hAnsi="Barlow"/>
          <w:b/>
          <w:color w:val="222A35"/>
          <w:sz w:val="22"/>
          <w:szCs w:val="22"/>
        </w:rPr>
        <w:t>Article 1</w:t>
      </w:r>
      <w:r>
        <w:rPr>
          <w:rFonts w:ascii="Barlow" w:hAnsi="Barlow"/>
          <w:b/>
          <w:color w:val="222A35"/>
          <w:sz w:val="22"/>
          <w:szCs w:val="22"/>
        </w:rPr>
        <w:t>2</w:t>
      </w:r>
    </w:p>
    <w:p w14:paraId="0CAE10D0" w14:textId="77777777" w:rsidR="005E0A5B" w:rsidRPr="005E0A5B" w:rsidRDefault="005E0A5B" w:rsidP="005E0A5B">
      <w:pPr>
        <w:spacing w:after="0" w:line="240" w:lineRule="auto"/>
        <w:rPr>
          <w:rFonts w:ascii="Barlow" w:hAnsi="Barlow"/>
        </w:rPr>
      </w:pPr>
      <w:r w:rsidRPr="005E0A5B">
        <w:rPr>
          <w:rFonts w:ascii="Barlow" w:hAnsi="Barlow"/>
        </w:rPr>
        <w:t>La fréquentation de l’intégralité des cours prévus dans l’emploi du temps de l’apprenti est obligatoire.</w:t>
      </w:r>
    </w:p>
    <w:p w14:paraId="0CC7A347" w14:textId="77777777" w:rsidR="005E0A5B" w:rsidRPr="005E0A5B" w:rsidRDefault="005E0A5B" w:rsidP="005E0A5B">
      <w:pPr>
        <w:spacing w:after="0" w:line="240" w:lineRule="auto"/>
        <w:rPr>
          <w:rFonts w:ascii="Barlow" w:hAnsi="Barlow"/>
        </w:rPr>
      </w:pPr>
    </w:p>
    <w:p w14:paraId="61CF989B" w14:textId="2AD45A79" w:rsidR="005E0A5B" w:rsidRPr="005E0A5B" w:rsidRDefault="005E0A5B" w:rsidP="005E0A5B">
      <w:pPr>
        <w:spacing w:after="0" w:line="240" w:lineRule="auto"/>
        <w:rPr>
          <w:rFonts w:ascii="Barlow" w:hAnsi="Barlow"/>
        </w:rPr>
      </w:pPr>
      <w:r w:rsidRPr="005E0A5B">
        <w:rPr>
          <w:rFonts w:ascii="Barlow" w:hAnsi="Barlow"/>
        </w:rPr>
        <w:t xml:space="preserve">Les activités de remplacement organisées en cas d’absence d’un </w:t>
      </w:r>
      <w:r w:rsidR="00285B15" w:rsidRPr="005E0A5B">
        <w:rPr>
          <w:rFonts w:ascii="Barlow" w:hAnsi="Barlow"/>
        </w:rPr>
        <w:t>professeur (</w:t>
      </w:r>
      <w:r w:rsidR="00A75343" w:rsidRPr="005E0A5B">
        <w:rPr>
          <w:rFonts w:ascii="Barlow" w:hAnsi="Barlow"/>
        </w:rPr>
        <w:t>devoir surveillé, cours</w:t>
      </w:r>
      <w:r w:rsidRPr="005E0A5B">
        <w:rPr>
          <w:rFonts w:ascii="Barlow" w:hAnsi="Barlow"/>
        </w:rPr>
        <w:t xml:space="preserve"> assurés par un autre enseignant) sont également obligatoires.</w:t>
      </w:r>
    </w:p>
    <w:p w14:paraId="741E6CE3" w14:textId="77777777" w:rsidR="005E0A5B" w:rsidRPr="005E0A5B" w:rsidRDefault="005E0A5B" w:rsidP="005E0A5B">
      <w:pPr>
        <w:spacing w:after="0" w:line="240" w:lineRule="auto"/>
        <w:rPr>
          <w:rFonts w:ascii="Barlow" w:hAnsi="Barlow"/>
        </w:rPr>
      </w:pPr>
      <w:r w:rsidRPr="005E0A5B">
        <w:rPr>
          <w:rFonts w:ascii="Barlow" w:hAnsi="Barlow"/>
        </w:rPr>
        <w:t>Les responsables légaux n’ont pas le droit de dispenser un apprenti de cette obligation d’assiduité ; toutefois, ils peuvent demander une autorisation exceptionnelle d’absence pour un motif sérieux. Cette demande doit être faite par mail à la référente de la classe au minimum deux semaines avant la date d’absence, sauf cas d’urgence ou de force majeure.</w:t>
      </w:r>
    </w:p>
    <w:p w14:paraId="0449D1DE" w14:textId="77777777" w:rsidR="005E0A5B" w:rsidRPr="005E0A5B" w:rsidRDefault="005E0A5B" w:rsidP="005E0A5B">
      <w:pPr>
        <w:spacing w:after="0" w:line="240" w:lineRule="auto"/>
        <w:rPr>
          <w:rFonts w:ascii="Barlow" w:hAnsi="Barlow"/>
        </w:rPr>
      </w:pPr>
    </w:p>
    <w:p w14:paraId="1F04E294" w14:textId="77777777" w:rsidR="005E0A5B" w:rsidRPr="005E0A5B" w:rsidRDefault="005E0A5B" w:rsidP="005E0A5B">
      <w:pPr>
        <w:spacing w:after="0" w:line="240" w:lineRule="auto"/>
        <w:rPr>
          <w:rFonts w:ascii="Barlow" w:hAnsi="Barlow"/>
        </w:rPr>
      </w:pPr>
    </w:p>
    <w:p w14:paraId="7FC153F7" w14:textId="601B1658" w:rsidR="006E0EDB" w:rsidRPr="00E677C2" w:rsidRDefault="006E0EDB" w:rsidP="006E0EDB">
      <w:pPr>
        <w:pStyle w:val="Default"/>
        <w:jc w:val="both"/>
        <w:rPr>
          <w:rFonts w:ascii="Barlow" w:hAnsi="Barlow"/>
          <w:b/>
          <w:color w:val="222A35"/>
          <w:sz w:val="22"/>
          <w:szCs w:val="22"/>
        </w:rPr>
      </w:pPr>
      <w:r w:rsidRPr="00E677C2">
        <w:rPr>
          <w:rFonts w:ascii="Barlow" w:hAnsi="Barlow"/>
          <w:b/>
          <w:color w:val="222A35"/>
          <w:sz w:val="22"/>
          <w:szCs w:val="22"/>
        </w:rPr>
        <w:t>Article 1</w:t>
      </w:r>
      <w:r>
        <w:rPr>
          <w:rFonts w:ascii="Barlow" w:hAnsi="Barlow"/>
          <w:b/>
          <w:color w:val="222A35"/>
          <w:sz w:val="22"/>
          <w:szCs w:val="22"/>
        </w:rPr>
        <w:t>3</w:t>
      </w:r>
    </w:p>
    <w:p w14:paraId="2D840E55" w14:textId="77777777" w:rsidR="005E0A5B" w:rsidRPr="005E0A5B" w:rsidRDefault="005E0A5B" w:rsidP="005E0A5B">
      <w:pPr>
        <w:spacing w:after="0" w:line="240" w:lineRule="auto"/>
        <w:rPr>
          <w:rFonts w:ascii="Barlow" w:hAnsi="Barlow"/>
        </w:rPr>
      </w:pPr>
      <w:r w:rsidRPr="005E0A5B">
        <w:rPr>
          <w:rFonts w:ascii="Barlow" w:hAnsi="Barlow"/>
        </w:rPr>
        <w:t>Les apprentis blessés ou souffrants présenteront à leur professeur d’éducation physique et sportive ou d’atelier un certificat médical. Il appartient alors à l’enseignant de garder l’apprenti en lui confiant une activité compatible avec son état de santé ou de le placer en études surveillées.</w:t>
      </w:r>
    </w:p>
    <w:p w14:paraId="3E26A347" w14:textId="77777777" w:rsidR="005E0A5B" w:rsidRPr="005E0A5B" w:rsidRDefault="005E0A5B" w:rsidP="005E0A5B">
      <w:pPr>
        <w:spacing w:after="0" w:line="240" w:lineRule="auto"/>
        <w:rPr>
          <w:rFonts w:ascii="Barlow" w:hAnsi="Barlow"/>
        </w:rPr>
      </w:pPr>
    </w:p>
    <w:p w14:paraId="6B52B0CF" w14:textId="77777777" w:rsidR="005E0A5B" w:rsidRPr="005E0A5B" w:rsidRDefault="005E0A5B" w:rsidP="005E0A5B">
      <w:pPr>
        <w:spacing w:after="0" w:line="240" w:lineRule="auto"/>
        <w:rPr>
          <w:rFonts w:ascii="Barlow" w:hAnsi="Barlow"/>
        </w:rPr>
      </w:pPr>
    </w:p>
    <w:p w14:paraId="0A351560" w14:textId="1D2AABDF" w:rsidR="006E0EDB" w:rsidRPr="00E677C2" w:rsidRDefault="006E0EDB" w:rsidP="006E0EDB">
      <w:pPr>
        <w:pStyle w:val="Default"/>
        <w:jc w:val="both"/>
        <w:rPr>
          <w:rFonts w:ascii="Barlow" w:hAnsi="Barlow"/>
          <w:b/>
          <w:color w:val="222A35"/>
          <w:sz w:val="22"/>
          <w:szCs w:val="22"/>
        </w:rPr>
      </w:pPr>
      <w:r w:rsidRPr="00E677C2">
        <w:rPr>
          <w:rFonts w:ascii="Barlow" w:hAnsi="Barlow"/>
          <w:b/>
          <w:color w:val="222A35"/>
          <w:sz w:val="22"/>
          <w:szCs w:val="22"/>
        </w:rPr>
        <w:t>Article 1</w:t>
      </w:r>
      <w:r w:rsidR="00C813FD">
        <w:rPr>
          <w:rFonts w:ascii="Barlow" w:hAnsi="Barlow"/>
          <w:b/>
          <w:color w:val="222A35"/>
          <w:sz w:val="22"/>
          <w:szCs w:val="22"/>
        </w:rPr>
        <w:t>4</w:t>
      </w:r>
    </w:p>
    <w:p w14:paraId="5D3E384B" w14:textId="77777777" w:rsidR="005E0A5B" w:rsidRPr="005E0A5B" w:rsidRDefault="005E0A5B" w:rsidP="005E0A5B">
      <w:pPr>
        <w:spacing w:after="0" w:line="240" w:lineRule="auto"/>
        <w:rPr>
          <w:rFonts w:ascii="Barlow" w:hAnsi="Barlow"/>
        </w:rPr>
      </w:pPr>
      <w:r w:rsidRPr="005E0A5B">
        <w:rPr>
          <w:rFonts w:ascii="Barlow" w:hAnsi="Barlow"/>
        </w:rPr>
        <w:t>Si l’apprenti ne peut pas se rendre en cours, l’apprenti majeur ou la famille doit en informer l’IFTP par téléphone ou mail immédiatement.</w:t>
      </w:r>
    </w:p>
    <w:p w14:paraId="37027707" w14:textId="210C99F7" w:rsidR="005E0A5B" w:rsidRPr="005E0A5B" w:rsidRDefault="005E0A5B" w:rsidP="005E0A5B">
      <w:pPr>
        <w:spacing w:after="0" w:line="240" w:lineRule="auto"/>
        <w:rPr>
          <w:rFonts w:ascii="Barlow" w:hAnsi="Barlow"/>
        </w:rPr>
      </w:pPr>
      <w:r w:rsidRPr="005E0A5B">
        <w:rPr>
          <w:rFonts w:ascii="Barlow" w:hAnsi="Barlow"/>
        </w:rPr>
        <w:t xml:space="preserve">Préalablement à son retour en cours, </w:t>
      </w:r>
      <w:r w:rsidR="00285B15" w:rsidRPr="005E0A5B">
        <w:rPr>
          <w:rFonts w:ascii="Barlow" w:hAnsi="Barlow"/>
        </w:rPr>
        <w:t xml:space="preserve">l’apprenti </w:t>
      </w:r>
      <w:r w:rsidR="00A75343" w:rsidRPr="005E0A5B">
        <w:rPr>
          <w:rFonts w:ascii="Barlow" w:hAnsi="Barlow"/>
        </w:rPr>
        <w:t xml:space="preserve">devra présenter </w:t>
      </w:r>
      <w:r w:rsidR="00A54E3B" w:rsidRPr="005E0A5B">
        <w:rPr>
          <w:rFonts w:ascii="Barlow" w:hAnsi="Barlow"/>
        </w:rPr>
        <w:t xml:space="preserve">au </w:t>
      </w:r>
      <w:r w:rsidR="00A86457" w:rsidRPr="005E0A5B">
        <w:rPr>
          <w:rFonts w:ascii="Barlow" w:hAnsi="Barlow"/>
        </w:rPr>
        <w:t xml:space="preserve">secrétariat </w:t>
      </w:r>
      <w:r w:rsidR="006866A6" w:rsidRPr="005E0A5B">
        <w:rPr>
          <w:rFonts w:ascii="Barlow" w:hAnsi="Barlow"/>
        </w:rPr>
        <w:t>apprentissage un</w:t>
      </w:r>
      <w:r w:rsidRPr="005E0A5B">
        <w:rPr>
          <w:rFonts w:ascii="Barlow" w:hAnsi="Barlow"/>
        </w:rPr>
        <w:t xml:space="preserve"> justificatif recevable. A défaut, l’absence sera versée à son dossier, considérée comme injustifiée et l’employeur sera avisé dans les 24 h.</w:t>
      </w:r>
    </w:p>
    <w:p w14:paraId="749D22F4" w14:textId="77777777" w:rsidR="005E0A5B" w:rsidRPr="005E0A5B" w:rsidRDefault="005E0A5B" w:rsidP="005E0A5B">
      <w:pPr>
        <w:spacing w:after="0" w:line="240" w:lineRule="auto"/>
        <w:rPr>
          <w:rFonts w:ascii="Barlow" w:hAnsi="Barlow"/>
        </w:rPr>
      </w:pPr>
    </w:p>
    <w:p w14:paraId="4B52DB8F" w14:textId="77777777" w:rsidR="005E0A5B" w:rsidRPr="005E0A5B" w:rsidRDefault="005E0A5B" w:rsidP="005E0A5B">
      <w:pPr>
        <w:spacing w:after="0" w:line="240" w:lineRule="auto"/>
        <w:rPr>
          <w:rFonts w:ascii="Barlow" w:hAnsi="Barlow"/>
        </w:rPr>
      </w:pPr>
    </w:p>
    <w:p w14:paraId="1AB48165" w14:textId="77777777" w:rsidR="005E0A5B" w:rsidRPr="005E0A5B" w:rsidRDefault="005E0A5B" w:rsidP="005E0A5B">
      <w:pPr>
        <w:widowControl w:val="0"/>
        <w:autoSpaceDE w:val="0"/>
        <w:autoSpaceDN w:val="0"/>
        <w:spacing w:before="109" w:after="0" w:line="240" w:lineRule="auto"/>
        <w:jc w:val="both"/>
        <w:rPr>
          <w:rFonts w:ascii="Barlow" w:eastAsia="Times New Roman" w:hAnsi="Barlow" w:cs="Times New Roman"/>
          <w:b/>
          <w:bCs/>
          <w:color w:val="FFFFFF"/>
          <w:spacing w:val="-6"/>
          <w:w w:val="102"/>
          <w:kern w:val="0"/>
          <w:sz w:val="26"/>
          <w:szCs w:val="26"/>
          <w:shd w:val="clear" w:color="auto" w:fill="595959"/>
          <w14:ligatures w14:val="none"/>
        </w:rPr>
      </w:pPr>
      <w:r w:rsidRPr="005E0A5B">
        <w:rPr>
          <w:rFonts w:ascii="Barlow" w:eastAsia="Times New Roman" w:hAnsi="Barlow" w:cs="Times New Roman"/>
          <w:b/>
          <w:bCs/>
          <w:color w:val="FFFFFF"/>
          <w:spacing w:val="-6"/>
          <w:w w:val="102"/>
          <w:kern w:val="0"/>
          <w:sz w:val="26"/>
          <w:szCs w:val="26"/>
          <w:shd w:val="clear" w:color="auto" w:fill="595959"/>
          <w14:ligatures w14:val="none"/>
        </w:rPr>
        <w:t>TITRE II : Vie collective</w:t>
      </w:r>
    </w:p>
    <w:p w14:paraId="1CBBAFE9" w14:textId="77777777" w:rsidR="006E0EDB" w:rsidRPr="005E0A5B" w:rsidRDefault="006E0EDB" w:rsidP="006E0EDB">
      <w:pPr>
        <w:spacing w:after="0" w:line="240" w:lineRule="auto"/>
        <w:rPr>
          <w:rFonts w:ascii="Barlow" w:hAnsi="Barlow"/>
        </w:rPr>
      </w:pPr>
    </w:p>
    <w:p w14:paraId="67582F3F" w14:textId="77777777" w:rsidR="006E0EDB" w:rsidRPr="005E0A5B" w:rsidRDefault="006E0EDB" w:rsidP="006E0EDB">
      <w:pPr>
        <w:spacing w:after="0" w:line="240" w:lineRule="auto"/>
        <w:rPr>
          <w:rFonts w:ascii="Barlow" w:hAnsi="Barlow"/>
        </w:rPr>
      </w:pPr>
      <w:r w:rsidRPr="005E0A5B">
        <w:rPr>
          <w:rFonts w:ascii="Barlow" w:hAnsi="Barlow"/>
        </w:rPr>
        <w:t>Les apprentis sont tenus de respecter leurs camarades, le personnel et toutes autres personnes des établissements ainsi que le matériel. Chaque apprenti a un devoir de réserve, tout manquement à la déontologie sera sanctionné.</w:t>
      </w:r>
    </w:p>
    <w:p w14:paraId="03CB173B" w14:textId="77777777" w:rsidR="00A75343" w:rsidRDefault="00A75343" w:rsidP="006E0EDB">
      <w:pPr>
        <w:spacing w:after="0" w:line="240" w:lineRule="auto"/>
        <w:rPr>
          <w:rFonts w:ascii="Barlow" w:hAnsi="Barlow"/>
        </w:rPr>
      </w:pPr>
    </w:p>
    <w:p w14:paraId="3549FBC6" w14:textId="77777777" w:rsidR="00A75343" w:rsidRDefault="00A75343" w:rsidP="006E0EDB">
      <w:pPr>
        <w:spacing w:after="0" w:line="240" w:lineRule="auto"/>
        <w:rPr>
          <w:rFonts w:ascii="Barlow" w:hAnsi="Barlow"/>
        </w:rPr>
      </w:pPr>
    </w:p>
    <w:p w14:paraId="3D19672B" w14:textId="2146D444" w:rsidR="006E0EDB" w:rsidRPr="005E0A5B" w:rsidRDefault="006E0EDB" w:rsidP="006E0EDB">
      <w:pPr>
        <w:spacing w:after="0" w:line="240" w:lineRule="auto"/>
        <w:rPr>
          <w:rFonts w:ascii="Barlow" w:hAnsi="Barlow"/>
        </w:rPr>
      </w:pPr>
      <w:r w:rsidRPr="005E0A5B">
        <w:rPr>
          <w:rFonts w:ascii="Barlow" w:hAnsi="Barlow"/>
        </w:rPr>
        <w:t xml:space="preserve">Ainsi, les téléphones portables doivent être éteints au cours de toutes </w:t>
      </w:r>
      <w:r w:rsidR="00285B15" w:rsidRPr="005E0A5B">
        <w:rPr>
          <w:rFonts w:ascii="Barlow" w:hAnsi="Barlow"/>
        </w:rPr>
        <w:t>activités pédagogiques</w:t>
      </w:r>
      <w:r w:rsidRPr="005E0A5B">
        <w:rPr>
          <w:rFonts w:ascii="Barlow" w:hAnsi="Barlow"/>
        </w:rPr>
        <w:t xml:space="preserve"> ; toute attitude ou parole agressive, grossière ou insultante pourra faire l’objet d’une sanction.</w:t>
      </w:r>
    </w:p>
    <w:p w14:paraId="5F5F9423" w14:textId="77777777" w:rsidR="006E0EDB" w:rsidRDefault="006E0EDB" w:rsidP="005E0A5B">
      <w:pPr>
        <w:spacing w:after="0" w:line="240" w:lineRule="auto"/>
        <w:rPr>
          <w:rFonts w:ascii="Barlow" w:hAnsi="Barlow"/>
        </w:rPr>
      </w:pPr>
    </w:p>
    <w:p w14:paraId="7FBBEBFB" w14:textId="50E56121" w:rsidR="00C813FD" w:rsidRPr="00E677C2" w:rsidRDefault="00C813FD" w:rsidP="00C813FD">
      <w:pPr>
        <w:pStyle w:val="Default"/>
        <w:jc w:val="both"/>
        <w:rPr>
          <w:rFonts w:ascii="Barlow" w:hAnsi="Barlow"/>
          <w:b/>
          <w:color w:val="222A35"/>
          <w:sz w:val="22"/>
          <w:szCs w:val="22"/>
        </w:rPr>
      </w:pPr>
      <w:r w:rsidRPr="00E677C2">
        <w:rPr>
          <w:rFonts w:ascii="Barlow" w:hAnsi="Barlow"/>
          <w:b/>
          <w:color w:val="222A35"/>
          <w:sz w:val="22"/>
          <w:szCs w:val="22"/>
        </w:rPr>
        <w:t>Article 1</w:t>
      </w:r>
      <w:r>
        <w:rPr>
          <w:rFonts w:ascii="Barlow" w:hAnsi="Barlow"/>
          <w:b/>
          <w:color w:val="222A35"/>
          <w:sz w:val="22"/>
          <w:szCs w:val="22"/>
        </w:rPr>
        <w:t>5</w:t>
      </w:r>
    </w:p>
    <w:p w14:paraId="11EB0217" w14:textId="77777777" w:rsidR="005E0A5B" w:rsidRPr="005E0A5B" w:rsidRDefault="005E0A5B" w:rsidP="005E0A5B">
      <w:pPr>
        <w:spacing w:after="0" w:line="240" w:lineRule="auto"/>
        <w:rPr>
          <w:rFonts w:ascii="Barlow" w:hAnsi="Barlow"/>
        </w:rPr>
      </w:pPr>
      <w:r w:rsidRPr="005E0A5B">
        <w:rPr>
          <w:rFonts w:ascii="Barlow" w:hAnsi="Barlow"/>
        </w:rPr>
        <w:t>La prévention des risques d’accidents et de maladies est impérative et exige de chacun le respect :</w:t>
      </w:r>
    </w:p>
    <w:p w14:paraId="64CBE874" w14:textId="77777777" w:rsidR="005E0A5B" w:rsidRPr="005E0A5B" w:rsidRDefault="005E0A5B" w:rsidP="00803C72">
      <w:pPr>
        <w:spacing w:after="0" w:line="240" w:lineRule="auto"/>
        <w:ind w:left="426"/>
        <w:rPr>
          <w:rFonts w:ascii="Barlow" w:hAnsi="Barlow"/>
        </w:rPr>
      </w:pPr>
      <w:r w:rsidRPr="005E0A5B">
        <w:rPr>
          <w:rFonts w:ascii="Barlow" w:hAnsi="Barlow"/>
        </w:rPr>
        <w:t>-</w:t>
      </w:r>
      <w:r w:rsidRPr="005E0A5B">
        <w:rPr>
          <w:rFonts w:ascii="Barlow" w:hAnsi="Barlow"/>
        </w:rPr>
        <w:tab/>
        <w:t>des prescriptions applicables en matière d’hygiène et de sécurité sur les lieux de formation,</w:t>
      </w:r>
    </w:p>
    <w:p w14:paraId="3DE88574" w14:textId="77777777" w:rsidR="005E0A5B" w:rsidRPr="005E0A5B" w:rsidRDefault="005E0A5B" w:rsidP="00803C72">
      <w:pPr>
        <w:spacing w:after="0" w:line="240" w:lineRule="auto"/>
        <w:ind w:left="426"/>
        <w:rPr>
          <w:rFonts w:ascii="Barlow" w:hAnsi="Barlow"/>
        </w:rPr>
      </w:pPr>
      <w:r w:rsidRPr="005E0A5B">
        <w:rPr>
          <w:rFonts w:ascii="Barlow" w:hAnsi="Barlow"/>
        </w:rPr>
        <w:t>-</w:t>
      </w:r>
      <w:r w:rsidRPr="005E0A5B">
        <w:rPr>
          <w:rFonts w:ascii="Barlow" w:hAnsi="Barlow"/>
        </w:rPr>
        <w:tab/>
        <w:t>de toute consigne imposée soit par la direction de l’organisme de formation soit par le formateur s’agissant notamment de l’usage des matériels mis à disposition.</w:t>
      </w:r>
    </w:p>
    <w:p w14:paraId="1C547980" w14:textId="77777777" w:rsidR="005E0A5B" w:rsidRPr="005E0A5B" w:rsidRDefault="005E0A5B" w:rsidP="005E0A5B">
      <w:pPr>
        <w:spacing w:after="0" w:line="240" w:lineRule="auto"/>
        <w:rPr>
          <w:rFonts w:ascii="Barlow" w:hAnsi="Barlow"/>
        </w:rPr>
      </w:pPr>
      <w:r w:rsidRPr="005E0A5B">
        <w:rPr>
          <w:rFonts w:ascii="Barlow" w:hAnsi="Barlow"/>
        </w:rPr>
        <w:t>Chaque apprenti doit ainsi veiller à sa sécurité personnelle et à celle des autres en respectant, en fonction de sa formation, les consignes générales et particulières en matière d’hygiène et de sécurité. S’il constate un dysfonctionnement du système de sécurité, il en avertit immédiatement la direction de l’organisme de formation. Le non-­‐respect de ces consignes expose la personne à des sanctions disciplinaires.</w:t>
      </w:r>
    </w:p>
    <w:p w14:paraId="6FC5EC7A" w14:textId="77777777" w:rsidR="005E0A5B" w:rsidRPr="005E0A5B" w:rsidRDefault="005E0A5B" w:rsidP="005E0A5B">
      <w:pPr>
        <w:spacing w:after="0" w:line="240" w:lineRule="auto"/>
        <w:rPr>
          <w:rFonts w:ascii="Barlow" w:hAnsi="Barlow"/>
        </w:rPr>
      </w:pPr>
    </w:p>
    <w:p w14:paraId="170E0161" w14:textId="77777777" w:rsidR="005E0A5B" w:rsidRPr="005E0A5B" w:rsidRDefault="005E0A5B" w:rsidP="005E0A5B">
      <w:pPr>
        <w:spacing w:after="0" w:line="240" w:lineRule="auto"/>
        <w:rPr>
          <w:rFonts w:ascii="Barlow" w:hAnsi="Barlow"/>
        </w:rPr>
      </w:pPr>
    </w:p>
    <w:p w14:paraId="6758F976" w14:textId="53D9D7E4" w:rsidR="00C813FD" w:rsidRPr="00E677C2" w:rsidRDefault="00C813FD" w:rsidP="00C813FD">
      <w:pPr>
        <w:pStyle w:val="Default"/>
        <w:jc w:val="both"/>
        <w:rPr>
          <w:rFonts w:ascii="Barlow" w:hAnsi="Barlow"/>
          <w:b/>
          <w:color w:val="222A35"/>
          <w:sz w:val="22"/>
          <w:szCs w:val="22"/>
        </w:rPr>
      </w:pPr>
      <w:r w:rsidRPr="00E677C2">
        <w:rPr>
          <w:rFonts w:ascii="Barlow" w:hAnsi="Barlow"/>
          <w:b/>
          <w:color w:val="222A35"/>
          <w:sz w:val="22"/>
          <w:szCs w:val="22"/>
        </w:rPr>
        <w:t>Article 1</w:t>
      </w:r>
      <w:r>
        <w:rPr>
          <w:rFonts w:ascii="Barlow" w:hAnsi="Barlow"/>
          <w:b/>
          <w:color w:val="222A35"/>
          <w:sz w:val="22"/>
          <w:szCs w:val="22"/>
        </w:rPr>
        <w:t>6</w:t>
      </w:r>
    </w:p>
    <w:p w14:paraId="232F4398" w14:textId="602FBB2C" w:rsidR="005E0A5B" w:rsidRPr="005E0A5B" w:rsidRDefault="005E0A5B" w:rsidP="005E0A5B">
      <w:pPr>
        <w:spacing w:after="0" w:line="240" w:lineRule="auto"/>
        <w:rPr>
          <w:rFonts w:ascii="Barlow" w:hAnsi="Barlow"/>
        </w:rPr>
      </w:pPr>
      <w:r w:rsidRPr="005E0A5B">
        <w:rPr>
          <w:rFonts w:ascii="Barlow" w:hAnsi="Barlow"/>
        </w:rPr>
        <w:t xml:space="preserve">Le port des </w:t>
      </w:r>
      <w:r w:rsidR="00285B15" w:rsidRPr="005E0A5B">
        <w:rPr>
          <w:rFonts w:ascii="Barlow" w:hAnsi="Barlow"/>
        </w:rPr>
        <w:t>EPI adapté</w:t>
      </w:r>
      <w:r w:rsidRPr="005E0A5B">
        <w:rPr>
          <w:rFonts w:ascii="Barlow" w:hAnsi="Barlow"/>
        </w:rPr>
        <w:t xml:space="preserve"> à son poste de travail est obligatoire en atelier.</w:t>
      </w:r>
    </w:p>
    <w:p w14:paraId="6740E4CD" w14:textId="77777777" w:rsidR="005E0A5B" w:rsidRPr="005E0A5B" w:rsidRDefault="005E0A5B" w:rsidP="005E0A5B">
      <w:pPr>
        <w:spacing w:after="0" w:line="240" w:lineRule="auto"/>
        <w:rPr>
          <w:rFonts w:ascii="Barlow" w:hAnsi="Barlow"/>
        </w:rPr>
      </w:pPr>
    </w:p>
    <w:p w14:paraId="3F966A5C" w14:textId="77777777" w:rsidR="005E0A5B" w:rsidRPr="005E0A5B" w:rsidRDefault="005E0A5B" w:rsidP="005E0A5B">
      <w:pPr>
        <w:spacing w:after="0" w:line="240" w:lineRule="auto"/>
        <w:rPr>
          <w:rFonts w:ascii="Barlow" w:hAnsi="Barlow"/>
        </w:rPr>
      </w:pPr>
      <w:r w:rsidRPr="005E0A5B">
        <w:rPr>
          <w:rFonts w:ascii="Barlow" w:hAnsi="Barlow"/>
        </w:rPr>
        <w:t>L’apprenti doit toujours disposer d’un Equipement de Protection Individuelle, conformément à la législation, pour accéder aux enseignements professionnels (atelier ou autre).</w:t>
      </w:r>
    </w:p>
    <w:p w14:paraId="087B15C1" w14:textId="77777777" w:rsidR="005E0A5B" w:rsidRPr="005E0A5B" w:rsidRDefault="005E0A5B" w:rsidP="005E0A5B">
      <w:pPr>
        <w:spacing w:after="0" w:line="240" w:lineRule="auto"/>
        <w:rPr>
          <w:rFonts w:ascii="Barlow" w:hAnsi="Barlow"/>
        </w:rPr>
      </w:pPr>
      <w:r w:rsidRPr="005E0A5B">
        <w:rPr>
          <w:rFonts w:ascii="Barlow" w:hAnsi="Barlow"/>
        </w:rPr>
        <w:t>L’apprenti sans tenue sera exclu de l’activité pédagogique concernée, son entreprise d’accueil en sera immédiatement informée, et un avertissement pourra être versé à son dossier.</w:t>
      </w:r>
    </w:p>
    <w:p w14:paraId="74FE47C7" w14:textId="77777777" w:rsidR="005E0A5B" w:rsidRPr="005E0A5B" w:rsidRDefault="005E0A5B" w:rsidP="005E0A5B">
      <w:pPr>
        <w:spacing w:after="0" w:line="240" w:lineRule="auto"/>
        <w:rPr>
          <w:rFonts w:ascii="Barlow" w:hAnsi="Barlow"/>
        </w:rPr>
      </w:pPr>
    </w:p>
    <w:p w14:paraId="2EE80D46" w14:textId="77777777" w:rsidR="00C813FD" w:rsidRPr="00E677C2" w:rsidRDefault="00C813FD" w:rsidP="00C813FD">
      <w:pPr>
        <w:pStyle w:val="Default"/>
        <w:jc w:val="both"/>
        <w:rPr>
          <w:rFonts w:ascii="Barlow" w:hAnsi="Barlow"/>
          <w:b/>
          <w:color w:val="222A35"/>
          <w:sz w:val="22"/>
          <w:szCs w:val="22"/>
        </w:rPr>
      </w:pPr>
      <w:r w:rsidRPr="00E677C2">
        <w:rPr>
          <w:rFonts w:ascii="Barlow" w:hAnsi="Barlow"/>
          <w:b/>
          <w:color w:val="222A35"/>
          <w:sz w:val="22"/>
          <w:szCs w:val="22"/>
        </w:rPr>
        <w:t>Article 1</w:t>
      </w:r>
      <w:r>
        <w:rPr>
          <w:rFonts w:ascii="Barlow" w:hAnsi="Barlow"/>
          <w:b/>
          <w:color w:val="222A35"/>
          <w:sz w:val="22"/>
          <w:szCs w:val="22"/>
        </w:rPr>
        <w:t>7</w:t>
      </w:r>
    </w:p>
    <w:p w14:paraId="7CC7B996" w14:textId="77777777" w:rsidR="00C813FD" w:rsidRPr="005E0A5B" w:rsidRDefault="00C813FD" w:rsidP="00C813FD">
      <w:pPr>
        <w:spacing w:after="0" w:line="240" w:lineRule="auto"/>
        <w:rPr>
          <w:rFonts w:ascii="Barlow" w:hAnsi="Barlow"/>
        </w:rPr>
      </w:pPr>
      <w:r w:rsidRPr="005E0A5B">
        <w:rPr>
          <w:rFonts w:ascii="Barlow" w:hAnsi="Barlow"/>
        </w:rPr>
        <w:t>Les consignes d’incendie et notamment un plan de localisation des extincteurs et des issues de secours sont affichés dans les locaux de l’organisme de formation. L’apprenti doit en prendre connaissance.</w:t>
      </w:r>
    </w:p>
    <w:p w14:paraId="5A14A61C" w14:textId="77777777" w:rsidR="005E0A5B" w:rsidRPr="005E0A5B" w:rsidRDefault="005E0A5B" w:rsidP="005E0A5B">
      <w:pPr>
        <w:spacing w:after="0" w:line="240" w:lineRule="auto"/>
        <w:rPr>
          <w:rFonts w:ascii="Barlow" w:hAnsi="Barlow"/>
        </w:rPr>
      </w:pPr>
    </w:p>
    <w:p w14:paraId="673C1686" w14:textId="40BD2A75" w:rsidR="00C813FD" w:rsidRPr="00E677C2" w:rsidRDefault="00C813FD" w:rsidP="00C813FD">
      <w:pPr>
        <w:pStyle w:val="Default"/>
        <w:jc w:val="both"/>
        <w:rPr>
          <w:rFonts w:ascii="Barlow" w:hAnsi="Barlow"/>
          <w:b/>
          <w:color w:val="222A35"/>
          <w:sz w:val="22"/>
          <w:szCs w:val="22"/>
        </w:rPr>
      </w:pPr>
      <w:r w:rsidRPr="00E677C2">
        <w:rPr>
          <w:rFonts w:ascii="Barlow" w:hAnsi="Barlow"/>
          <w:b/>
          <w:color w:val="222A35"/>
          <w:sz w:val="22"/>
          <w:szCs w:val="22"/>
        </w:rPr>
        <w:t>Article 1</w:t>
      </w:r>
      <w:r>
        <w:rPr>
          <w:rFonts w:ascii="Barlow" w:hAnsi="Barlow"/>
          <w:b/>
          <w:color w:val="222A35"/>
          <w:sz w:val="22"/>
          <w:szCs w:val="22"/>
        </w:rPr>
        <w:t>8</w:t>
      </w:r>
    </w:p>
    <w:p w14:paraId="4F21622E" w14:textId="77777777" w:rsidR="005E0A5B" w:rsidRPr="005E0A5B" w:rsidRDefault="005E0A5B" w:rsidP="005E0A5B">
      <w:pPr>
        <w:spacing w:after="0" w:line="240" w:lineRule="auto"/>
        <w:rPr>
          <w:rFonts w:ascii="Barlow" w:hAnsi="Barlow"/>
        </w:rPr>
      </w:pPr>
      <w:r w:rsidRPr="005E0A5B">
        <w:rPr>
          <w:rFonts w:ascii="Barlow" w:hAnsi="Barlow"/>
        </w:rPr>
        <w:t>La distribution et la consommation d’alcool et de drogue sont strictement interdites dans les locaux des Unités de Formation en Apprentissage et de ses dépendances.</w:t>
      </w:r>
    </w:p>
    <w:p w14:paraId="4EC05C39" w14:textId="5D601C6C" w:rsidR="005E0A5B" w:rsidRPr="005E0A5B" w:rsidRDefault="005E0A5B" w:rsidP="005E0A5B">
      <w:pPr>
        <w:spacing w:after="0" w:line="240" w:lineRule="auto"/>
        <w:rPr>
          <w:rFonts w:ascii="Barlow" w:hAnsi="Barlow"/>
        </w:rPr>
      </w:pPr>
      <w:r w:rsidRPr="005E0A5B">
        <w:rPr>
          <w:rFonts w:ascii="Barlow" w:hAnsi="Barlow"/>
        </w:rPr>
        <w:t xml:space="preserve">Il est interdit de pénétrer ou demeurer dans le CFA </w:t>
      </w:r>
      <w:r w:rsidR="00D6287E">
        <w:rPr>
          <w:rFonts w:ascii="Barlow" w:hAnsi="Barlow"/>
        </w:rPr>
        <w:t xml:space="preserve">et les UFA (y compris l’internat) </w:t>
      </w:r>
      <w:r w:rsidRPr="005E0A5B">
        <w:rPr>
          <w:rFonts w:ascii="Barlow" w:hAnsi="Barlow"/>
        </w:rPr>
        <w:t xml:space="preserve">en état d’ivresse ou sous l’emprise de la drogue. Tout manquement à une de ces obligations est de nature à justifier une sanction pouvant aller jusqu’à l’exclusion définitive </w:t>
      </w:r>
      <w:r w:rsidR="00D6287E">
        <w:rPr>
          <w:rFonts w:ascii="Barlow" w:hAnsi="Barlow"/>
        </w:rPr>
        <w:t xml:space="preserve">de l’UFA et/ou </w:t>
      </w:r>
      <w:r w:rsidRPr="005E0A5B">
        <w:rPr>
          <w:rFonts w:ascii="Barlow" w:hAnsi="Barlow"/>
        </w:rPr>
        <w:t>du CFA.</w:t>
      </w:r>
    </w:p>
    <w:p w14:paraId="5994D24B" w14:textId="3E0E0D09" w:rsidR="00F34FCC" w:rsidRDefault="005034FC" w:rsidP="005E0A5B">
      <w:pPr>
        <w:spacing w:after="0" w:line="240" w:lineRule="auto"/>
        <w:rPr>
          <w:rFonts w:ascii="Barlow" w:hAnsi="Barlow"/>
        </w:rPr>
      </w:pPr>
      <w:r>
        <w:rPr>
          <w:rFonts w:ascii="Barlow" w:hAnsi="Barlow"/>
        </w:rPr>
        <w:t>En cas de suspicion de consommation de stupéfiant</w:t>
      </w:r>
      <w:r w:rsidR="00D45897">
        <w:rPr>
          <w:rFonts w:ascii="Barlow" w:hAnsi="Barlow"/>
        </w:rPr>
        <w:t xml:space="preserve"> ou d’alcool,</w:t>
      </w:r>
      <w:r w:rsidR="00AC1653">
        <w:rPr>
          <w:rFonts w:ascii="Barlow" w:hAnsi="Barlow"/>
        </w:rPr>
        <w:t xml:space="preserve"> l’UFA sous couvert de</w:t>
      </w:r>
      <w:r w:rsidR="00D45897">
        <w:rPr>
          <w:rFonts w:ascii="Barlow" w:hAnsi="Barlow"/>
        </w:rPr>
        <w:t xml:space="preserve"> l’IFTP Occitanie se réserve le droit de tester l’alternant</w:t>
      </w:r>
      <w:r w:rsidR="00114054">
        <w:rPr>
          <w:rFonts w:ascii="Barlow" w:hAnsi="Barlow"/>
        </w:rPr>
        <w:t>.</w:t>
      </w:r>
    </w:p>
    <w:p w14:paraId="449EC48F" w14:textId="3CEE12D4" w:rsidR="005E0A5B" w:rsidRDefault="00114054" w:rsidP="005E0A5B">
      <w:pPr>
        <w:spacing w:after="0" w:line="240" w:lineRule="auto"/>
        <w:rPr>
          <w:rFonts w:ascii="Barlow" w:hAnsi="Barlow"/>
        </w:rPr>
      </w:pPr>
      <w:r>
        <w:rPr>
          <w:rFonts w:ascii="Barlow" w:hAnsi="Barlow"/>
        </w:rPr>
        <w:t xml:space="preserve">Si le test </w:t>
      </w:r>
      <w:r w:rsidR="00122D34">
        <w:rPr>
          <w:rFonts w:ascii="Barlow" w:hAnsi="Barlow"/>
        </w:rPr>
        <w:t xml:space="preserve">est positif à consommation d’alcool ou de produit </w:t>
      </w:r>
      <w:r w:rsidR="00AA6A87">
        <w:rPr>
          <w:rFonts w:ascii="Barlow" w:hAnsi="Barlow"/>
        </w:rPr>
        <w:t xml:space="preserve">stupéfiant </w:t>
      </w:r>
      <w:r w:rsidR="00FB1B12">
        <w:rPr>
          <w:rFonts w:ascii="Barlow" w:hAnsi="Barlow"/>
        </w:rPr>
        <w:t>l</w:t>
      </w:r>
      <w:r w:rsidR="005E0A5B" w:rsidRPr="005E0A5B">
        <w:rPr>
          <w:rFonts w:ascii="Barlow" w:hAnsi="Barlow"/>
        </w:rPr>
        <w:t xml:space="preserve">a procédure est définie comme suit : </w:t>
      </w:r>
      <w:r w:rsidR="005E63FC">
        <w:rPr>
          <w:rFonts w:ascii="Barlow" w:hAnsi="Barlow"/>
        </w:rPr>
        <w:t>extraction</w:t>
      </w:r>
      <w:r w:rsidR="005E0A5B" w:rsidRPr="005E0A5B">
        <w:rPr>
          <w:rFonts w:ascii="Barlow" w:hAnsi="Barlow"/>
        </w:rPr>
        <w:t xml:space="preserve"> </w:t>
      </w:r>
      <w:r w:rsidR="00AA6A87">
        <w:rPr>
          <w:rFonts w:ascii="Barlow" w:hAnsi="Barlow"/>
        </w:rPr>
        <w:t xml:space="preserve">de l’alternant </w:t>
      </w:r>
      <w:r w:rsidR="005E0A5B" w:rsidRPr="005E0A5B">
        <w:rPr>
          <w:rFonts w:ascii="Barlow" w:hAnsi="Barlow"/>
        </w:rPr>
        <w:t xml:space="preserve">du </w:t>
      </w:r>
      <w:r w:rsidR="005E63FC">
        <w:rPr>
          <w:rFonts w:ascii="Barlow" w:hAnsi="Barlow"/>
        </w:rPr>
        <w:t>cours</w:t>
      </w:r>
      <w:r w:rsidR="005E0A5B" w:rsidRPr="005E0A5B">
        <w:rPr>
          <w:rFonts w:ascii="Barlow" w:hAnsi="Barlow"/>
        </w:rPr>
        <w:t xml:space="preserve"> par le formateur </w:t>
      </w:r>
      <w:r w:rsidR="005E63FC">
        <w:rPr>
          <w:rFonts w:ascii="Barlow" w:hAnsi="Barlow"/>
        </w:rPr>
        <w:t>pour garantir sa sécurité et celles des autres alternant(e)s de la classe. Ensuite l’UFA</w:t>
      </w:r>
      <w:r w:rsidR="009859F0">
        <w:rPr>
          <w:rFonts w:ascii="Barlow" w:hAnsi="Barlow"/>
        </w:rPr>
        <w:t xml:space="preserve"> </w:t>
      </w:r>
      <w:r w:rsidR="005E0A5B" w:rsidRPr="005E0A5B">
        <w:rPr>
          <w:rFonts w:ascii="Barlow" w:hAnsi="Barlow"/>
        </w:rPr>
        <w:t>contacter</w:t>
      </w:r>
      <w:r w:rsidR="009859F0">
        <w:rPr>
          <w:rFonts w:ascii="Barlow" w:hAnsi="Barlow"/>
        </w:rPr>
        <w:t>a</w:t>
      </w:r>
      <w:r w:rsidR="005E0A5B" w:rsidRPr="005E0A5B">
        <w:rPr>
          <w:rFonts w:ascii="Barlow" w:hAnsi="Barlow"/>
        </w:rPr>
        <w:t xml:space="preserve"> son représentant légal s’il est mineur pour qu’il assure sa prise en charge. Puis l’information sera immédiatement communiquée à l'IFTP qui avertira l’employeur.</w:t>
      </w:r>
    </w:p>
    <w:p w14:paraId="0AFA4942" w14:textId="4512527F" w:rsidR="00A63BD8" w:rsidRPr="005E0A5B" w:rsidRDefault="00A63BD8" w:rsidP="005E0A5B">
      <w:pPr>
        <w:spacing w:after="0" w:line="240" w:lineRule="auto"/>
        <w:rPr>
          <w:rFonts w:ascii="Barlow" w:hAnsi="Barlow"/>
        </w:rPr>
      </w:pPr>
      <w:r>
        <w:rPr>
          <w:rFonts w:ascii="Barlow" w:hAnsi="Barlow"/>
        </w:rPr>
        <w:t>Un conseil de discipline sera organisé afin de dé</w:t>
      </w:r>
      <w:r w:rsidR="00A86457">
        <w:rPr>
          <w:rFonts w:ascii="Barlow" w:hAnsi="Barlow"/>
        </w:rPr>
        <w:t>cider du plan d’action à mettre en œuvre.</w:t>
      </w:r>
    </w:p>
    <w:p w14:paraId="19E7713A" w14:textId="77777777" w:rsidR="005E0A5B" w:rsidRDefault="005E0A5B" w:rsidP="005E0A5B">
      <w:pPr>
        <w:spacing w:after="0" w:line="240" w:lineRule="auto"/>
        <w:rPr>
          <w:rFonts w:ascii="Barlow" w:hAnsi="Barlow"/>
        </w:rPr>
      </w:pPr>
    </w:p>
    <w:p w14:paraId="7F941212" w14:textId="34E6ACDC" w:rsidR="00441D05" w:rsidRPr="005E0A5B" w:rsidRDefault="00441D05" w:rsidP="005E0A5B">
      <w:pPr>
        <w:spacing w:after="0" w:line="240" w:lineRule="auto"/>
        <w:rPr>
          <w:rFonts w:ascii="Barlow" w:hAnsi="Barlow"/>
        </w:rPr>
      </w:pPr>
    </w:p>
    <w:p w14:paraId="28C41747" w14:textId="4885892B" w:rsidR="005E0A5B" w:rsidRPr="005E0A5B" w:rsidRDefault="00C813FD" w:rsidP="00C813FD">
      <w:pPr>
        <w:pStyle w:val="Default"/>
        <w:jc w:val="both"/>
        <w:rPr>
          <w:rFonts w:ascii="Barlow" w:hAnsi="Barlow"/>
          <w:sz w:val="22"/>
          <w:szCs w:val="22"/>
        </w:rPr>
      </w:pPr>
      <w:r w:rsidRPr="00E677C2">
        <w:rPr>
          <w:rFonts w:ascii="Barlow" w:hAnsi="Barlow"/>
          <w:b/>
          <w:color w:val="222A35"/>
          <w:sz w:val="22"/>
          <w:szCs w:val="22"/>
        </w:rPr>
        <w:t>Article 1</w:t>
      </w:r>
      <w:r>
        <w:rPr>
          <w:rFonts w:ascii="Barlow" w:hAnsi="Barlow"/>
          <w:b/>
          <w:color w:val="222A35"/>
          <w:sz w:val="22"/>
          <w:szCs w:val="22"/>
        </w:rPr>
        <w:t>9</w:t>
      </w:r>
    </w:p>
    <w:p w14:paraId="05BDC8D3" w14:textId="6577E5B2" w:rsidR="005E0A5B" w:rsidRPr="005E0A5B" w:rsidRDefault="005E0A5B" w:rsidP="005E0A5B">
      <w:pPr>
        <w:spacing w:after="0" w:line="240" w:lineRule="auto"/>
        <w:rPr>
          <w:rFonts w:ascii="Barlow" w:hAnsi="Barlow"/>
        </w:rPr>
      </w:pPr>
      <w:r w:rsidRPr="005E0A5B">
        <w:rPr>
          <w:rFonts w:ascii="Barlow" w:hAnsi="Barlow"/>
        </w:rPr>
        <w:t xml:space="preserve">L’usage du tabac est interdit à l’intérieur de l’enceinte de tout établissement accueillant du public. Cette règle s’applique </w:t>
      </w:r>
      <w:r w:rsidR="002F70CE">
        <w:rPr>
          <w:rFonts w:ascii="Barlow" w:hAnsi="Barlow"/>
        </w:rPr>
        <w:t>sur l’ensemble de l’établissement</w:t>
      </w:r>
      <w:r w:rsidRPr="005E0A5B">
        <w:rPr>
          <w:rFonts w:ascii="Barlow" w:hAnsi="Barlow"/>
        </w:rPr>
        <w:t>.</w:t>
      </w:r>
    </w:p>
    <w:p w14:paraId="5CCE0BCF" w14:textId="77777777" w:rsidR="005E0A5B" w:rsidRPr="005E0A5B" w:rsidRDefault="005E0A5B" w:rsidP="005E0A5B">
      <w:pPr>
        <w:spacing w:after="0" w:line="240" w:lineRule="auto"/>
        <w:rPr>
          <w:rFonts w:ascii="Barlow" w:hAnsi="Barlow"/>
        </w:rPr>
      </w:pPr>
    </w:p>
    <w:p w14:paraId="31C0EBFB" w14:textId="77777777" w:rsidR="005E0A5B" w:rsidRDefault="005E0A5B" w:rsidP="005E0A5B">
      <w:pPr>
        <w:spacing w:after="0" w:line="240" w:lineRule="auto"/>
        <w:rPr>
          <w:rFonts w:ascii="Barlow" w:hAnsi="Barlow"/>
        </w:rPr>
      </w:pPr>
    </w:p>
    <w:p w14:paraId="467AF2DF" w14:textId="77777777" w:rsidR="00854A53" w:rsidRDefault="00854A53" w:rsidP="005E0A5B">
      <w:pPr>
        <w:spacing w:after="0" w:line="240" w:lineRule="auto"/>
        <w:rPr>
          <w:rFonts w:ascii="Barlow" w:hAnsi="Barlow"/>
        </w:rPr>
      </w:pPr>
    </w:p>
    <w:p w14:paraId="006EC815" w14:textId="77777777" w:rsidR="00854A53" w:rsidRDefault="00854A53" w:rsidP="005E0A5B">
      <w:pPr>
        <w:spacing w:after="0" w:line="240" w:lineRule="auto"/>
        <w:rPr>
          <w:rFonts w:ascii="Barlow" w:hAnsi="Barlow"/>
        </w:rPr>
      </w:pPr>
    </w:p>
    <w:p w14:paraId="206CD459" w14:textId="77777777" w:rsidR="00854A53" w:rsidRDefault="00854A53" w:rsidP="005E0A5B">
      <w:pPr>
        <w:spacing w:after="0" w:line="240" w:lineRule="auto"/>
        <w:rPr>
          <w:rFonts w:ascii="Barlow" w:hAnsi="Barlow"/>
        </w:rPr>
      </w:pPr>
    </w:p>
    <w:p w14:paraId="4F5E6CB9" w14:textId="77777777" w:rsidR="00854A53" w:rsidRDefault="00854A53" w:rsidP="005E0A5B">
      <w:pPr>
        <w:spacing w:after="0" w:line="240" w:lineRule="auto"/>
        <w:rPr>
          <w:rFonts w:ascii="Barlow" w:hAnsi="Barlow"/>
        </w:rPr>
      </w:pPr>
    </w:p>
    <w:p w14:paraId="198120E1" w14:textId="77777777" w:rsidR="00854A53" w:rsidRDefault="00854A53" w:rsidP="005E0A5B">
      <w:pPr>
        <w:spacing w:after="0" w:line="240" w:lineRule="auto"/>
        <w:rPr>
          <w:rFonts w:ascii="Barlow" w:hAnsi="Barlow"/>
        </w:rPr>
      </w:pPr>
    </w:p>
    <w:p w14:paraId="196313D4" w14:textId="77777777" w:rsidR="00854A53" w:rsidRPr="005E0A5B" w:rsidRDefault="00854A53" w:rsidP="005E0A5B">
      <w:pPr>
        <w:spacing w:after="0" w:line="240" w:lineRule="auto"/>
        <w:rPr>
          <w:rFonts w:ascii="Barlow" w:hAnsi="Barlow"/>
        </w:rPr>
      </w:pPr>
    </w:p>
    <w:p w14:paraId="0E5A0023" w14:textId="63C97B13" w:rsidR="00C813FD" w:rsidRPr="005E0A5B" w:rsidRDefault="00C813FD" w:rsidP="00C813FD">
      <w:pPr>
        <w:widowControl w:val="0"/>
        <w:autoSpaceDE w:val="0"/>
        <w:autoSpaceDN w:val="0"/>
        <w:spacing w:before="109" w:after="0" w:line="240" w:lineRule="auto"/>
        <w:jc w:val="both"/>
        <w:rPr>
          <w:rFonts w:ascii="Barlow" w:eastAsia="Times New Roman" w:hAnsi="Barlow" w:cs="Times New Roman"/>
          <w:b/>
          <w:bCs/>
          <w:color w:val="FFFFFF"/>
          <w:spacing w:val="-6"/>
          <w:w w:val="102"/>
          <w:kern w:val="0"/>
          <w:sz w:val="26"/>
          <w:szCs w:val="26"/>
          <w:shd w:val="clear" w:color="auto" w:fill="595959"/>
          <w14:ligatures w14:val="none"/>
        </w:rPr>
      </w:pPr>
      <w:r w:rsidRPr="005E0A5B">
        <w:rPr>
          <w:rFonts w:ascii="Barlow" w:eastAsia="Times New Roman" w:hAnsi="Barlow" w:cs="Times New Roman"/>
          <w:b/>
          <w:bCs/>
          <w:color w:val="FFFFFF"/>
          <w:spacing w:val="-6"/>
          <w:w w:val="102"/>
          <w:kern w:val="0"/>
          <w:sz w:val="26"/>
          <w:szCs w:val="26"/>
          <w:shd w:val="clear" w:color="auto" w:fill="595959"/>
          <w14:ligatures w14:val="none"/>
        </w:rPr>
        <w:t>TITRE II</w:t>
      </w:r>
      <w:r>
        <w:rPr>
          <w:rFonts w:ascii="Barlow" w:eastAsia="Times New Roman" w:hAnsi="Barlow" w:cs="Times New Roman"/>
          <w:b/>
          <w:bCs/>
          <w:color w:val="FFFFFF"/>
          <w:spacing w:val="-6"/>
          <w:w w:val="102"/>
          <w:kern w:val="0"/>
          <w:sz w:val="26"/>
          <w:szCs w:val="26"/>
          <w:shd w:val="clear" w:color="auto" w:fill="595959"/>
          <w14:ligatures w14:val="none"/>
        </w:rPr>
        <w:t>I</w:t>
      </w:r>
      <w:r w:rsidRPr="005E0A5B">
        <w:rPr>
          <w:rFonts w:ascii="Barlow" w:eastAsia="Times New Roman" w:hAnsi="Barlow" w:cs="Times New Roman"/>
          <w:b/>
          <w:bCs/>
          <w:color w:val="FFFFFF"/>
          <w:spacing w:val="-6"/>
          <w:w w:val="102"/>
          <w:kern w:val="0"/>
          <w:sz w:val="26"/>
          <w:szCs w:val="26"/>
          <w:shd w:val="clear" w:color="auto" w:fill="595959"/>
          <w14:ligatures w14:val="none"/>
        </w:rPr>
        <w:t xml:space="preserve"> : </w:t>
      </w:r>
      <w:r>
        <w:rPr>
          <w:rFonts w:ascii="Barlow" w:eastAsia="Times New Roman" w:hAnsi="Barlow" w:cs="Times New Roman"/>
          <w:b/>
          <w:bCs/>
          <w:color w:val="FFFFFF"/>
          <w:spacing w:val="-6"/>
          <w:w w:val="102"/>
          <w:kern w:val="0"/>
          <w:sz w:val="26"/>
          <w:szCs w:val="26"/>
          <w:shd w:val="clear" w:color="auto" w:fill="595959"/>
          <w14:ligatures w14:val="none"/>
        </w:rPr>
        <w:t>Dispositions disciplinaires</w:t>
      </w:r>
    </w:p>
    <w:p w14:paraId="4D0755B9" w14:textId="77777777" w:rsidR="005E0A5B" w:rsidRPr="005E0A5B" w:rsidRDefault="005E0A5B" w:rsidP="005E0A5B">
      <w:pPr>
        <w:spacing w:after="0" w:line="240" w:lineRule="auto"/>
        <w:rPr>
          <w:rFonts w:ascii="Barlow" w:hAnsi="Barlow"/>
        </w:rPr>
      </w:pPr>
    </w:p>
    <w:p w14:paraId="45EC187A" w14:textId="12153F1D" w:rsidR="00C813FD" w:rsidRPr="00E677C2" w:rsidRDefault="00C813FD" w:rsidP="00C813FD">
      <w:pPr>
        <w:pStyle w:val="Default"/>
        <w:jc w:val="both"/>
        <w:rPr>
          <w:rFonts w:ascii="Barlow" w:hAnsi="Barlow"/>
          <w:b/>
          <w:color w:val="222A35"/>
          <w:sz w:val="22"/>
          <w:szCs w:val="22"/>
        </w:rPr>
      </w:pPr>
      <w:r w:rsidRPr="00E677C2">
        <w:rPr>
          <w:rFonts w:ascii="Barlow" w:hAnsi="Barlow"/>
          <w:b/>
          <w:color w:val="222A35"/>
          <w:sz w:val="22"/>
          <w:szCs w:val="22"/>
        </w:rPr>
        <w:t xml:space="preserve">Article </w:t>
      </w:r>
      <w:r>
        <w:rPr>
          <w:rFonts w:ascii="Barlow" w:hAnsi="Barlow"/>
          <w:b/>
          <w:color w:val="222A35"/>
          <w:sz w:val="22"/>
          <w:szCs w:val="22"/>
        </w:rPr>
        <w:t xml:space="preserve">20 – les </w:t>
      </w:r>
      <w:r w:rsidR="00C77F85">
        <w:rPr>
          <w:rFonts w:ascii="Barlow" w:hAnsi="Barlow"/>
          <w:b/>
          <w:color w:val="222A35"/>
          <w:sz w:val="22"/>
          <w:szCs w:val="22"/>
        </w:rPr>
        <w:t>sanctions</w:t>
      </w:r>
    </w:p>
    <w:p w14:paraId="12F94AF8" w14:textId="67664631" w:rsidR="005E0A5B" w:rsidRPr="005E0A5B" w:rsidRDefault="005E0A5B" w:rsidP="005E0A5B">
      <w:pPr>
        <w:spacing w:after="0" w:line="240" w:lineRule="auto"/>
        <w:rPr>
          <w:rFonts w:ascii="Barlow" w:hAnsi="Barlow"/>
        </w:rPr>
      </w:pPr>
      <w:r w:rsidRPr="005E0A5B">
        <w:rPr>
          <w:rFonts w:ascii="Barlow" w:hAnsi="Barlow"/>
        </w:rPr>
        <w:t>Il est demandé aux apprentis d’adopter un comportement garantissant le respect des règles élémentaires de savoir-vivre, de savoir-être en collectivité et le bon déroulement des formations, pour eux et pour les autres personnes.</w:t>
      </w:r>
    </w:p>
    <w:p w14:paraId="00BDC378" w14:textId="77777777" w:rsidR="005E0A5B" w:rsidRPr="005E0A5B" w:rsidRDefault="005E0A5B" w:rsidP="005E0A5B">
      <w:pPr>
        <w:spacing w:after="0" w:line="240" w:lineRule="auto"/>
        <w:rPr>
          <w:rFonts w:ascii="Barlow" w:hAnsi="Barlow"/>
        </w:rPr>
      </w:pPr>
    </w:p>
    <w:p w14:paraId="0B008EFD" w14:textId="77777777" w:rsidR="005E0A5B" w:rsidRPr="005E0A5B" w:rsidRDefault="005E0A5B" w:rsidP="005E0A5B">
      <w:pPr>
        <w:spacing w:after="0" w:line="240" w:lineRule="auto"/>
        <w:rPr>
          <w:rFonts w:ascii="Barlow" w:hAnsi="Barlow"/>
        </w:rPr>
      </w:pPr>
      <w:r w:rsidRPr="005E0A5B">
        <w:rPr>
          <w:rFonts w:ascii="Barlow" w:hAnsi="Barlow"/>
        </w:rPr>
        <w:t>Tout manquement de l’apprenti à l’un des articles du présent règlement intérieur pourra faire l’objet d’une sanction prononcée par le responsable de l’organisme de formation ou le représentant de l’unité de formation en apprentissage.</w:t>
      </w:r>
    </w:p>
    <w:p w14:paraId="2F7A42D3" w14:textId="77777777" w:rsidR="005E0A5B" w:rsidRPr="005E0A5B" w:rsidRDefault="005E0A5B" w:rsidP="005E0A5B">
      <w:pPr>
        <w:spacing w:after="0" w:line="240" w:lineRule="auto"/>
        <w:rPr>
          <w:rFonts w:ascii="Barlow" w:hAnsi="Barlow"/>
        </w:rPr>
      </w:pPr>
    </w:p>
    <w:p w14:paraId="00625F80" w14:textId="77777777" w:rsidR="005E0A5B" w:rsidRPr="005E0A5B" w:rsidRDefault="005E0A5B" w:rsidP="005E0A5B">
      <w:pPr>
        <w:spacing w:after="0" w:line="240" w:lineRule="auto"/>
        <w:rPr>
          <w:rFonts w:ascii="Barlow" w:hAnsi="Barlow"/>
        </w:rPr>
      </w:pPr>
      <w:r w:rsidRPr="005E0A5B">
        <w:rPr>
          <w:rFonts w:ascii="Barlow" w:hAnsi="Barlow"/>
        </w:rPr>
        <w:t>Tout agissement considéré comme fautif pourra, en fonction de sa nature et de sa gravité, faire l’objet d’une retenue dans les locaux du centre de formation (en dehors des heures règlementaires de formation).</w:t>
      </w:r>
    </w:p>
    <w:p w14:paraId="58F66E3A" w14:textId="77777777" w:rsidR="005E0A5B" w:rsidRPr="005E0A5B" w:rsidRDefault="005E0A5B" w:rsidP="005E0A5B">
      <w:pPr>
        <w:spacing w:after="0" w:line="240" w:lineRule="auto"/>
        <w:rPr>
          <w:rFonts w:ascii="Barlow" w:hAnsi="Barlow"/>
        </w:rPr>
      </w:pPr>
    </w:p>
    <w:p w14:paraId="00EF9C87" w14:textId="25C433A9" w:rsidR="005E0A5B" w:rsidRPr="005E0A5B" w:rsidRDefault="005E0A5B" w:rsidP="005E0A5B">
      <w:pPr>
        <w:spacing w:after="0" w:line="240" w:lineRule="auto"/>
        <w:rPr>
          <w:rFonts w:ascii="Barlow" w:hAnsi="Barlow"/>
        </w:rPr>
      </w:pPr>
      <w:r w:rsidRPr="005E0A5B">
        <w:rPr>
          <w:rFonts w:ascii="Barlow" w:hAnsi="Barlow"/>
        </w:rPr>
        <w:t xml:space="preserve">L’échelle des sanctions </w:t>
      </w:r>
      <w:r w:rsidR="008F596F">
        <w:rPr>
          <w:rFonts w:ascii="Barlow" w:hAnsi="Barlow"/>
        </w:rPr>
        <w:t xml:space="preserve">portées à votre dossier </w:t>
      </w:r>
      <w:r w:rsidR="00173F1F">
        <w:rPr>
          <w:rFonts w:ascii="Barlow" w:hAnsi="Barlow"/>
        </w:rPr>
        <w:t xml:space="preserve">et </w:t>
      </w:r>
      <w:r w:rsidRPr="005E0A5B">
        <w:rPr>
          <w:rFonts w:ascii="Barlow" w:hAnsi="Barlow"/>
        </w:rPr>
        <w:t xml:space="preserve">prévue au présent règlement </w:t>
      </w:r>
      <w:r w:rsidR="00C813FD">
        <w:rPr>
          <w:rFonts w:ascii="Barlow" w:hAnsi="Barlow"/>
        </w:rPr>
        <w:t xml:space="preserve">est la suivante </w:t>
      </w:r>
      <w:r w:rsidRPr="005E0A5B">
        <w:rPr>
          <w:rFonts w:ascii="Barlow" w:hAnsi="Barlow"/>
        </w:rPr>
        <w:t>:</w:t>
      </w:r>
    </w:p>
    <w:p w14:paraId="15213F1D" w14:textId="2EC856EC" w:rsidR="00C813FD" w:rsidRPr="00E677C2" w:rsidRDefault="00C101FE" w:rsidP="00C813FD">
      <w:pPr>
        <w:pStyle w:val="Default"/>
        <w:numPr>
          <w:ilvl w:val="0"/>
          <w:numId w:val="2"/>
        </w:numPr>
        <w:jc w:val="both"/>
        <w:rPr>
          <w:rFonts w:ascii="Barlow" w:hAnsi="Barlow"/>
          <w:color w:val="222A35"/>
          <w:sz w:val="22"/>
          <w:szCs w:val="22"/>
        </w:rPr>
      </w:pPr>
      <w:r>
        <w:rPr>
          <w:rFonts w:ascii="Barlow" w:hAnsi="Barlow"/>
          <w:color w:val="222A35"/>
          <w:sz w:val="22"/>
          <w:szCs w:val="22"/>
        </w:rPr>
        <w:t>Rappel à l’ordre</w:t>
      </w:r>
      <w:r w:rsidR="00C813FD" w:rsidRPr="00E677C2">
        <w:rPr>
          <w:rFonts w:ascii="Barlow" w:hAnsi="Barlow"/>
          <w:color w:val="222A35"/>
          <w:sz w:val="22"/>
          <w:szCs w:val="22"/>
        </w:rPr>
        <w:t> ;</w:t>
      </w:r>
    </w:p>
    <w:p w14:paraId="377EF801" w14:textId="2329E497" w:rsidR="00C813FD" w:rsidRPr="00E677C2" w:rsidRDefault="00C101FE" w:rsidP="00C813FD">
      <w:pPr>
        <w:pStyle w:val="Default"/>
        <w:numPr>
          <w:ilvl w:val="0"/>
          <w:numId w:val="2"/>
        </w:numPr>
        <w:jc w:val="both"/>
        <w:rPr>
          <w:rFonts w:ascii="Barlow" w:hAnsi="Barlow"/>
          <w:color w:val="222A35"/>
          <w:sz w:val="22"/>
          <w:szCs w:val="22"/>
        </w:rPr>
      </w:pPr>
      <w:r>
        <w:rPr>
          <w:rFonts w:ascii="Barlow" w:hAnsi="Barlow"/>
          <w:color w:val="222A35"/>
          <w:sz w:val="22"/>
          <w:szCs w:val="22"/>
        </w:rPr>
        <w:t>Avertissement</w:t>
      </w:r>
      <w:r w:rsidR="00C813FD" w:rsidRPr="00E677C2">
        <w:rPr>
          <w:rFonts w:ascii="Barlow" w:hAnsi="Barlow"/>
          <w:color w:val="222A35"/>
          <w:sz w:val="22"/>
          <w:szCs w:val="22"/>
        </w:rPr>
        <w:t> ;</w:t>
      </w:r>
    </w:p>
    <w:p w14:paraId="1CFD083F" w14:textId="6B559E50" w:rsidR="00C813FD" w:rsidRPr="00E677C2" w:rsidRDefault="00A169EE" w:rsidP="00C813FD">
      <w:pPr>
        <w:pStyle w:val="Default"/>
        <w:numPr>
          <w:ilvl w:val="0"/>
          <w:numId w:val="2"/>
        </w:numPr>
        <w:jc w:val="both"/>
        <w:rPr>
          <w:rFonts w:ascii="Barlow" w:hAnsi="Barlow"/>
          <w:color w:val="222A35"/>
          <w:sz w:val="22"/>
          <w:szCs w:val="22"/>
        </w:rPr>
      </w:pPr>
      <w:r>
        <w:rPr>
          <w:rFonts w:ascii="Barlow" w:hAnsi="Barlow"/>
          <w:color w:val="222A35"/>
          <w:sz w:val="22"/>
          <w:szCs w:val="22"/>
        </w:rPr>
        <w:t>E</w:t>
      </w:r>
      <w:r w:rsidR="00C813FD" w:rsidRPr="00E677C2">
        <w:rPr>
          <w:rFonts w:ascii="Barlow" w:hAnsi="Barlow"/>
          <w:color w:val="222A35"/>
          <w:sz w:val="22"/>
          <w:szCs w:val="22"/>
        </w:rPr>
        <w:t xml:space="preserve">xclusion temporaire </w:t>
      </w:r>
      <w:r w:rsidR="00C813FD">
        <w:rPr>
          <w:rFonts w:ascii="Barlow" w:hAnsi="Barlow"/>
          <w:color w:val="222A35"/>
          <w:sz w:val="22"/>
          <w:szCs w:val="22"/>
        </w:rPr>
        <w:t xml:space="preserve">ou mise à pied à titre conservatoire </w:t>
      </w:r>
      <w:r w:rsidR="00C813FD" w:rsidRPr="00E677C2">
        <w:rPr>
          <w:rFonts w:ascii="Barlow" w:hAnsi="Barlow"/>
          <w:color w:val="222A35"/>
          <w:sz w:val="22"/>
          <w:szCs w:val="22"/>
        </w:rPr>
        <w:t>qui entraîne</w:t>
      </w:r>
      <w:r w:rsidR="00C813FD">
        <w:rPr>
          <w:rFonts w:ascii="Barlow" w:hAnsi="Barlow"/>
          <w:color w:val="222A35"/>
          <w:sz w:val="22"/>
          <w:szCs w:val="22"/>
        </w:rPr>
        <w:t>nt</w:t>
      </w:r>
      <w:r w:rsidR="00C813FD" w:rsidRPr="00E677C2">
        <w:rPr>
          <w:rFonts w:ascii="Barlow" w:hAnsi="Barlow"/>
          <w:color w:val="222A35"/>
          <w:sz w:val="22"/>
          <w:szCs w:val="22"/>
        </w:rPr>
        <w:t xml:space="preserve"> remise à disposition temporaire de l’alternant à l’employeur ;</w:t>
      </w:r>
    </w:p>
    <w:p w14:paraId="3232101C" w14:textId="1C55FEB5" w:rsidR="00C813FD" w:rsidRPr="00E677C2" w:rsidRDefault="00A169EE" w:rsidP="00C813FD">
      <w:pPr>
        <w:pStyle w:val="Default"/>
        <w:numPr>
          <w:ilvl w:val="0"/>
          <w:numId w:val="2"/>
        </w:numPr>
        <w:jc w:val="both"/>
        <w:rPr>
          <w:rFonts w:ascii="Barlow" w:hAnsi="Barlow"/>
          <w:color w:val="222A35"/>
          <w:sz w:val="22"/>
          <w:szCs w:val="22"/>
        </w:rPr>
      </w:pPr>
      <w:r>
        <w:rPr>
          <w:rFonts w:ascii="Barlow" w:hAnsi="Barlow"/>
          <w:color w:val="222A35"/>
          <w:sz w:val="22"/>
          <w:szCs w:val="22"/>
        </w:rPr>
        <w:t>E</w:t>
      </w:r>
      <w:r w:rsidR="00C813FD" w:rsidRPr="00E677C2">
        <w:rPr>
          <w:rFonts w:ascii="Barlow" w:hAnsi="Barlow"/>
          <w:color w:val="222A35"/>
          <w:sz w:val="22"/>
          <w:szCs w:val="22"/>
        </w:rPr>
        <w:t>xclusion définitive qui entraîne la remise à disposition définitive de l’alternant à l’employeur.</w:t>
      </w:r>
    </w:p>
    <w:p w14:paraId="294B742C" w14:textId="77777777" w:rsidR="00C813FD" w:rsidRDefault="00C813FD" w:rsidP="005E0A5B">
      <w:pPr>
        <w:spacing w:after="0" w:line="240" w:lineRule="auto"/>
        <w:rPr>
          <w:rFonts w:ascii="Barlow" w:hAnsi="Barlow"/>
        </w:rPr>
      </w:pPr>
    </w:p>
    <w:p w14:paraId="6096F6CC" w14:textId="3D451F6F" w:rsidR="00214BF7" w:rsidRPr="00147629" w:rsidRDefault="00214BF7" w:rsidP="00214BF7">
      <w:pPr>
        <w:pStyle w:val="Default"/>
        <w:jc w:val="both"/>
        <w:rPr>
          <w:rFonts w:ascii="Barlow" w:hAnsi="Barlow"/>
          <w:b/>
          <w:color w:val="222A35"/>
          <w:sz w:val="22"/>
          <w:szCs w:val="22"/>
        </w:rPr>
      </w:pPr>
      <w:r w:rsidRPr="00147629">
        <w:rPr>
          <w:rFonts w:ascii="Barlow" w:hAnsi="Barlow"/>
          <w:b/>
          <w:color w:val="222A35"/>
          <w:sz w:val="22"/>
          <w:szCs w:val="22"/>
        </w:rPr>
        <w:t xml:space="preserve">Article </w:t>
      </w:r>
      <w:r>
        <w:rPr>
          <w:rFonts w:ascii="Barlow" w:hAnsi="Barlow"/>
          <w:b/>
          <w:color w:val="222A35"/>
          <w:sz w:val="22"/>
          <w:szCs w:val="22"/>
        </w:rPr>
        <w:t>21</w:t>
      </w:r>
      <w:r w:rsidRPr="00147629">
        <w:rPr>
          <w:rFonts w:ascii="Barlow" w:hAnsi="Barlow"/>
          <w:b/>
          <w:color w:val="222A35"/>
          <w:sz w:val="22"/>
          <w:szCs w:val="22"/>
        </w:rPr>
        <w:t xml:space="preserve"> – Le conseil de discipline </w:t>
      </w:r>
    </w:p>
    <w:p w14:paraId="1A86EB72" w14:textId="6621B517" w:rsidR="00214BF7" w:rsidRPr="00147629" w:rsidRDefault="00214BF7" w:rsidP="00214BF7">
      <w:pPr>
        <w:pStyle w:val="Default"/>
        <w:jc w:val="both"/>
        <w:rPr>
          <w:rFonts w:ascii="Barlow" w:hAnsi="Barlow"/>
          <w:color w:val="222A35"/>
          <w:sz w:val="22"/>
          <w:szCs w:val="22"/>
        </w:rPr>
      </w:pPr>
      <w:r w:rsidRPr="00147629">
        <w:rPr>
          <w:rFonts w:ascii="Barlow" w:hAnsi="Barlow"/>
          <w:color w:val="222A35"/>
          <w:sz w:val="22"/>
          <w:szCs w:val="22"/>
        </w:rPr>
        <w:t xml:space="preserve">Le conseil de discipline de l’établissement comprend </w:t>
      </w:r>
      <w:r w:rsidR="000270D5">
        <w:rPr>
          <w:rFonts w:ascii="Barlow" w:hAnsi="Barlow"/>
          <w:color w:val="222A35"/>
          <w:sz w:val="22"/>
          <w:szCs w:val="22"/>
        </w:rPr>
        <w:t>les</w:t>
      </w:r>
      <w:r w:rsidRPr="00147629">
        <w:rPr>
          <w:rFonts w:ascii="Barlow" w:hAnsi="Barlow"/>
          <w:color w:val="222A35"/>
          <w:sz w:val="22"/>
          <w:szCs w:val="22"/>
        </w:rPr>
        <w:t xml:space="preserve"> membres ayant voix délibérative qui sont :</w:t>
      </w:r>
    </w:p>
    <w:p w14:paraId="542C62F6" w14:textId="451AEC09" w:rsidR="005D7C28" w:rsidRDefault="005D7C28" w:rsidP="007D4E87">
      <w:pPr>
        <w:pStyle w:val="Default"/>
        <w:numPr>
          <w:ilvl w:val="0"/>
          <w:numId w:val="3"/>
        </w:numPr>
        <w:jc w:val="both"/>
        <w:rPr>
          <w:rFonts w:ascii="Barlow" w:hAnsi="Barlow"/>
          <w:color w:val="222A35"/>
          <w:sz w:val="22"/>
          <w:szCs w:val="22"/>
        </w:rPr>
      </w:pPr>
      <w:r w:rsidRPr="00147629">
        <w:rPr>
          <w:rFonts w:ascii="Barlow" w:hAnsi="Barlow"/>
          <w:color w:val="222A35"/>
          <w:sz w:val="22"/>
          <w:szCs w:val="22"/>
        </w:rPr>
        <w:t>Le</w:t>
      </w:r>
      <w:r w:rsidR="007D4E87" w:rsidRPr="00147629">
        <w:rPr>
          <w:rFonts w:ascii="Barlow" w:hAnsi="Barlow"/>
          <w:color w:val="222A35"/>
          <w:sz w:val="22"/>
          <w:szCs w:val="22"/>
        </w:rPr>
        <w:t xml:space="preserve"> responsable d’établissement prestataire ou, en cas d’absence de celui-ci, par son représentant </w:t>
      </w:r>
    </w:p>
    <w:p w14:paraId="0DA97B5C" w14:textId="18CC7D37" w:rsidR="007D4E87" w:rsidRPr="004D5AA8" w:rsidRDefault="005D7C28" w:rsidP="007D4E87">
      <w:pPr>
        <w:pStyle w:val="Default"/>
        <w:numPr>
          <w:ilvl w:val="0"/>
          <w:numId w:val="3"/>
        </w:numPr>
        <w:jc w:val="both"/>
        <w:rPr>
          <w:rFonts w:ascii="Barlow" w:hAnsi="Barlow"/>
          <w:color w:val="222A35"/>
          <w:sz w:val="22"/>
          <w:szCs w:val="22"/>
        </w:rPr>
      </w:pPr>
      <w:r w:rsidRPr="00147629">
        <w:rPr>
          <w:rFonts w:ascii="Barlow" w:hAnsi="Barlow"/>
          <w:color w:val="222A35"/>
          <w:sz w:val="22"/>
          <w:szCs w:val="22"/>
        </w:rPr>
        <w:t>Le</w:t>
      </w:r>
      <w:r w:rsidR="007D4E87" w:rsidRPr="00147629">
        <w:rPr>
          <w:rFonts w:ascii="Barlow" w:hAnsi="Barlow"/>
          <w:color w:val="222A35"/>
          <w:sz w:val="22"/>
          <w:szCs w:val="22"/>
        </w:rPr>
        <w:t xml:space="preserve"> directeur de </w:t>
      </w:r>
      <w:r w:rsidR="007D4E87">
        <w:rPr>
          <w:rFonts w:ascii="Barlow" w:hAnsi="Barlow"/>
          <w:color w:val="222A35"/>
          <w:sz w:val="22"/>
          <w:szCs w:val="22"/>
        </w:rPr>
        <w:t xml:space="preserve">l’IFTP Occitanie </w:t>
      </w:r>
      <w:r w:rsidR="007D4E87" w:rsidRPr="00147629">
        <w:rPr>
          <w:rFonts w:ascii="Barlow" w:hAnsi="Barlow"/>
          <w:color w:val="222A35"/>
          <w:sz w:val="22"/>
          <w:szCs w:val="22"/>
        </w:rPr>
        <w:t>ou son représentant dûment mandaté à cet effet</w:t>
      </w:r>
    </w:p>
    <w:p w14:paraId="72CC62C4" w14:textId="77777777" w:rsidR="004F7CC5" w:rsidRDefault="007D4E87" w:rsidP="00214BF7">
      <w:pPr>
        <w:pStyle w:val="Default"/>
        <w:numPr>
          <w:ilvl w:val="0"/>
          <w:numId w:val="3"/>
        </w:numPr>
        <w:jc w:val="both"/>
        <w:rPr>
          <w:rFonts w:ascii="Barlow" w:hAnsi="Barlow"/>
          <w:color w:val="222A35"/>
          <w:sz w:val="22"/>
          <w:szCs w:val="22"/>
        </w:rPr>
      </w:pPr>
      <w:r>
        <w:rPr>
          <w:rFonts w:ascii="Barlow" w:hAnsi="Barlow"/>
          <w:color w:val="222A35"/>
          <w:sz w:val="22"/>
          <w:szCs w:val="22"/>
        </w:rPr>
        <w:t>Le référent</w:t>
      </w:r>
      <w:r w:rsidR="004F7CC5">
        <w:rPr>
          <w:rFonts w:ascii="Barlow" w:hAnsi="Barlow"/>
          <w:color w:val="222A35"/>
          <w:sz w:val="22"/>
          <w:szCs w:val="22"/>
        </w:rPr>
        <w:t xml:space="preserve"> en charge de l’accompagnement du groupe</w:t>
      </w:r>
    </w:p>
    <w:p w14:paraId="16580107" w14:textId="40FF2F75" w:rsidR="00214BF7" w:rsidRPr="00672D40" w:rsidRDefault="004F7CC5" w:rsidP="00214BF7">
      <w:pPr>
        <w:pStyle w:val="Default"/>
        <w:numPr>
          <w:ilvl w:val="0"/>
          <w:numId w:val="3"/>
        </w:numPr>
        <w:jc w:val="both"/>
        <w:rPr>
          <w:rFonts w:ascii="Barlow" w:hAnsi="Barlow"/>
          <w:color w:val="222A35"/>
          <w:sz w:val="22"/>
          <w:szCs w:val="22"/>
        </w:rPr>
      </w:pPr>
      <w:r>
        <w:rPr>
          <w:rFonts w:ascii="Barlow" w:hAnsi="Barlow"/>
          <w:color w:val="222A35"/>
          <w:sz w:val="22"/>
          <w:szCs w:val="22"/>
        </w:rPr>
        <w:t>L’entreprise co-signataire du contrat d’alternance</w:t>
      </w:r>
    </w:p>
    <w:p w14:paraId="1C1860EF" w14:textId="77777777" w:rsidR="005E0A5B" w:rsidRDefault="005E0A5B" w:rsidP="005E0A5B">
      <w:pPr>
        <w:spacing w:after="0" w:line="240" w:lineRule="auto"/>
        <w:rPr>
          <w:rFonts w:ascii="Barlow" w:hAnsi="Barlow"/>
        </w:rPr>
      </w:pPr>
    </w:p>
    <w:p w14:paraId="12035D8C" w14:textId="77777777" w:rsidR="005713CD" w:rsidRPr="005713CD" w:rsidRDefault="005713CD" w:rsidP="005713CD">
      <w:pPr>
        <w:pStyle w:val="Corpsdetexte"/>
        <w:ind w:right="142"/>
        <w:rPr>
          <w:rFonts w:ascii="Barlow" w:eastAsia="Calibri" w:hAnsi="Barlow" w:cs="Arial"/>
          <w:color w:val="222A35"/>
          <w:sz w:val="22"/>
          <w:szCs w:val="22"/>
        </w:rPr>
      </w:pPr>
      <w:r w:rsidRPr="005713CD">
        <w:rPr>
          <w:rFonts w:ascii="Barlow" w:eastAsia="Calibri" w:hAnsi="Barlow" w:cs="Arial"/>
          <w:color w:val="222A35"/>
          <w:sz w:val="22"/>
          <w:szCs w:val="22"/>
        </w:rPr>
        <w:t>Le Directeur pourra prononcer une mise à pied à titre conservatoire en fonction de la gravité des faits reprochés s’il estime que l’apprenti peut porter atteinte à sa sécurité ou à celle de toute autre personne.</w:t>
      </w:r>
    </w:p>
    <w:p w14:paraId="01F0E810" w14:textId="77777777" w:rsidR="005713CD" w:rsidRPr="005E0A5B" w:rsidRDefault="005713CD" w:rsidP="005E0A5B">
      <w:pPr>
        <w:spacing w:after="0" w:line="240" w:lineRule="auto"/>
        <w:rPr>
          <w:rFonts w:ascii="Barlow" w:hAnsi="Barlow"/>
        </w:rPr>
      </w:pPr>
    </w:p>
    <w:p w14:paraId="543AD44C" w14:textId="174B7799" w:rsidR="00C813FD" w:rsidRPr="00E677C2" w:rsidRDefault="00C813FD" w:rsidP="00C813FD">
      <w:pPr>
        <w:pStyle w:val="Default"/>
        <w:jc w:val="both"/>
        <w:rPr>
          <w:rFonts w:ascii="Barlow" w:hAnsi="Barlow"/>
          <w:b/>
          <w:color w:val="222A35"/>
          <w:sz w:val="22"/>
          <w:szCs w:val="22"/>
        </w:rPr>
      </w:pPr>
      <w:r w:rsidRPr="00E677C2">
        <w:rPr>
          <w:rFonts w:ascii="Barlow" w:hAnsi="Barlow"/>
          <w:b/>
          <w:color w:val="222A35"/>
          <w:sz w:val="22"/>
          <w:szCs w:val="22"/>
        </w:rPr>
        <w:t xml:space="preserve">Article </w:t>
      </w:r>
      <w:r>
        <w:rPr>
          <w:rFonts w:ascii="Barlow" w:hAnsi="Barlow"/>
          <w:b/>
          <w:color w:val="222A35"/>
          <w:sz w:val="22"/>
          <w:szCs w:val="22"/>
        </w:rPr>
        <w:t>2</w:t>
      </w:r>
      <w:r w:rsidR="00214BF7">
        <w:rPr>
          <w:rFonts w:ascii="Barlow" w:hAnsi="Barlow"/>
          <w:b/>
          <w:color w:val="222A35"/>
          <w:sz w:val="22"/>
          <w:szCs w:val="22"/>
        </w:rPr>
        <w:t>2</w:t>
      </w:r>
      <w:r>
        <w:rPr>
          <w:rFonts w:ascii="Barlow" w:hAnsi="Barlow"/>
          <w:b/>
          <w:color w:val="222A35"/>
          <w:sz w:val="22"/>
          <w:szCs w:val="22"/>
        </w:rPr>
        <w:t xml:space="preserve"> – la procédure disciplinaire</w:t>
      </w:r>
    </w:p>
    <w:p w14:paraId="59157E6F" w14:textId="2FC3E546" w:rsidR="00C813FD" w:rsidRPr="00E677C2" w:rsidRDefault="00C813FD" w:rsidP="00A75343">
      <w:pPr>
        <w:pStyle w:val="NormalWeb"/>
        <w:shd w:val="clear" w:color="auto" w:fill="FFFFFF"/>
        <w:spacing w:before="0" w:beforeAutospacing="0" w:after="0" w:afterAutospacing="0"/>
        <w:rPr>
          <w:rFonts w:ascii="Barlow" w:eastAsia="Calibri" w:hAnsi="Barlow" w:cs="Arial"/>
          <w:color w:val="222A35"/>
          <w:sz w:val="22"/>
          <w:szCs w:val="22"/>
          <w:lang w:eastAsia="en-US"/>
        </w:rPr>
      </w:pPr>
      <w:r w:rsidRPr="00E677C2">
        <w:rPr>
          <w:rFonts w:ascii="Barlow" w:eastAsia="Calibri" w:hAnsi="Barlow" w:cs="Arial"/>
          <w:color w:val="222A35"/>
          <w:sz w:val="22"/>
          <w:szCs w:val="22"/>
          <w:lang w:eastAsia="en-US"/>
        </w:rPr>
        <w:t xml:space="preserve">Lorsque le directeur de </w:t>
      </w:r>
      <w:r>
        <w:rPr>
          <w:rFonts w:ascii="Barlow" w:eastAsia="Calibri" w:hAnsi="Barlow" w:cs="Arial"/>
          <w:color w:val="222A35"/>
          <w:sz w:val="22"/>
          <w:szCs w:val="22"/>
          <w:lang w:eastAsia="en-US"/>
        </w:rPr>
        <w:t>l’IFTP Occitanie</w:t>
      </w:r>
      <w:r w:rsidRPr="00E677C2">
        <w:rPr>
          <w:rFonts w:ascii="Barlow" w:eastAsia="Calibri" w:hAnsi="Barlow" w:cs="Arial"/>
          <w:color w:val="222A35"/>
          <w:sz w:val="22"/>
          <w:szCs w:val="22"/>
          <w:lang w:eastAsia="en-US"/>
        </w:rPr>
        <w:t xml:space="preserve"> ou son représentant envisage de prendre une sanction qui a une incidence, immédiate ou non, sur la présence d'un alternant dans une formation, il est procédé comme suit :</w:t>
      </w:r>
    </w:p>
    <w:p w14:paraId="28A03C2C" w14:textId="77777777" w:rsidR="00C813FD" w:rsidRPr="00E677C2" w:rsidRDefault="00C813FD" w:rsidP="00C7157E">
      <w:pPr>
        <w:pStyle w:val="NormalWeb"/>
        <w:shd w:val="clear" w:color="auto" w:fill="FFFFFF"/>
        <w:spacing w:before="180" w:beforeAutospacing="0" w:after="180" w:afterAutospacing="0"/>
        <w:rPr>
          <w:rFonts w:ascii="Barlow" w:eastAsia="Calibri" w:hAnsi="Barlow" w:cs="Arial"/>
          <w:color w:val="222A35"/>
          <w:sz w:val="22"/>
          <w:szCs w:val="22"/>
          <w:lang w:eastAsia="en-US"/>
        </w:rPr>
      </w:pPr>
      <w:r w:rsidRPr="00E677C2">
        <w:rPr>
          <w:rFonts w:ascii="Barlow" w:eastAsia="Calibri" w:hAnsi="Barlow" w:cs="Arial"/>
          <w:color w:val="222A35"/>
          <w:sz w:val="22"/>
          <w:szCs w:val="22"/>
          <w:lang w:eastAsia="en-US"/>
        </w:rPr>
        <w:t xml:space="preserve">1° Le directeur ou son représentant convoque l’alternant (et </w:t>
      </w:r>
      <w:r w:rsidRPr="00E677C2">
        <w:rPr>
          <w:rFonts w:ascii="Barlow" w:hAnsi="Barlow"/>
          <w:color w:val="222A35"/>
          <w:sz w:val="22"/>
          <w:szCs w:val="22"/>
        </w:rPr>
        <w:t>s’il est mineur, son représentant légal)</w:t>
      </w:r>
      <w:r w:rsidRPr="00E677C2">
        <w:rPr>
          <w:rFonts w:ascii="Barlow" w:eastAsia="Calibri" w:hAnsi="Barlow" w:cs="Arial"/>
          <w:color w:val="222A35"/>
          <w:sz w:val="22"/>
          <w:szCs w:val="22"/>
          <w:lang w:eastAsia="en-US"/>
        </w:rPr>
        <w:t xml:space="preserve"> en lui indiquant l'objet de cette convocation. Celle-ci précise la date, l'heure et le lieu de l'entretien. Elle est écrite et est adressée par lettre recommandée ou remise à l'intéressé contre décharge ;</w:t>
      </w:r>
    </w:p>
    <w:p w14:paraId="26312147" w14:textId="77777777" w:rsidR="00C813FD" w:rsidRDefault="00C813FD" w:rsidP="00C7157E">
      <w:pPr>
        <w:pStyle w:val="NormalWeb"/>
        <w:shd w:val="clear" w:color="auto" w:fill="FFFFFF"/>
        <w:spacing w:before="180" w:beforeAutospacing="0" w:after="180" w:afterAutospacing="0"/>
        <w:rPr>
          <w:rFonts w:ascii="Barlow" w:eastAsia="Calibri" w:hAnsi="Barlow" w:cs="Arial"/>
          <w:color w:val="222A35"/>
          <w:sz w:val="22"/>
          <w:szCs w:val="22"/>
          <w:lang w:eastAsia="en-US"/>
        </w:rPr>
      </w:pPr>
      <w:r w:rsidRPr="00E677C2">
        <w:rPr>
          <w:rFonts w:ascii="Barlow" w:eastAsia="Calibri" w:hAnsi="Barlow" w:cs="Arial"/>
          <w:color w:val="222A35"/>
          <w:sz w:val="22"/>
          <w:szCs w:val="22"/>
          <w:lang w:eastAsia="en-US"/>
        </w:rPr>
        <w:lastRenderedPageBreak/>
        <w:t>2° Au cours de l'entretien, l’alternant peut se faire assister par la personne de son choix, notamment le délégué des alternants. La convocation mentionnée au 1° fait état de cette faculté ;</w:t>
      </w:r>
    </w:p>
    <w:p w14:paraId="50B1E4A1" w14:textId="77777777" w:rsidR="00C64C4F" w:rsidRPr="00E677C2" w:rsidRDefault="00C64C4F" w:rsidP="00C7157E">
      <w:pPr>
        <w:pStyle w:val="NormalWeb"/>
        <w:shd w:val="clear" w:color="auto" w:fill="FFFFFF"/>
        <w:spacing w:before="180" w:beforeAutospacing="0" w:after="180" w:afterAutospacing="0"/>
        <w:rPr>
          <w:rFonts w:ascii="Barlow" w:eastAsia="Calibri" w:hAnsi="Barlow" w:cs="Arial"/>
          <w:color w:val="222A35"/>
          <w:sz w:val="22"/>
          <w:szCs w:val="22"/>
          <w:lang w:eastAsia="en-US"/>
        </w:rPr>
      </w:pPr>
    </w:p>
    <w:p w14:paraId="6CC3D6CB" w14:textId="77777777" w:rsidR="00A75343" w:rsidRDefault="00A75343" w:rsidP="00C7157E">
      <w:pPr>
        <w:pStyle w:val="NormalWeb"/>
        <w:shd w:val="clear" w:color="auto" w:fill="FFFFFF"/>
        <w:spacing w:before="180" w:beforeAutospacing="0" w:after="180" w:afterAutospacing="0"/>
        <w:rPr>
          <w:rFonts w:ascii="Barlow" w:eastAsia="Calibri" w:hAnsi="Barlow" w:cs="Arial"/>
          <w:color w:val="222A35"/>
          <w:sz w:val="22"/>
          <w:szCs w:val="22"/>
          <w:lang w:eastAsia="en-US"/>
        </w:rPr>
      </w:pPr>
    </w:p>
    <w:p w14:paraId="45D66A99" w14:textId="20475CE7" w:rsidR="00C813FD" w:rsidRPr="00E677C2" w:rsidRDefault="00C813FD" w:rsidP="00C7157E">
      <w:pPr>
        <w:pStyle w:val="NormalWeb"/>
        <w:shd w:val="clear" w:color="auto" w:fill="FFFFFF"/>
        <w:spacing w:before="180" w:beforeAutospacing="0" w:after="180" w:afterAutospacing="0"/>
        <w:rPr>
          <w:rFonts w:ascii="Barlow" w:eastAsia="Calibri" w:hAnsi="Barlow" w:cs="Arial"/>
          <w:color w:val="222A35"/>
          <w:sz w:val="22"/>
          <w:szCs w:val="22"/>
          <w:lang w:eastAsia="en-US"/>
        </w:rPr>
      </w:pPr>
      <w:r w:rsidRPr="00E677C2">
        <w:rPr>
          <w:rFonts w:ascii="Barlow" w:eastAsia="Calibri" w:hAnsi="Barlow" w:cs="Arial"/>
          <w:color w:val="222A35"/>
          <w:sz w:val="22"/>
          <w:szCs w:val="22"/>
          <w:lang w:eastAsia="en-US"/>
        </w:rPr>
        <w:t>3° Le directeur ou son représentant indique le motif de la sanction envisagée et recueille les explications de l’alternant.</w:t>
      </w:r>
    </w:p>
    <w:p w14:paraId="4DC44633" w14:textId="77777777" w:rsidR="00C813FD" w:rsidRPr="00E677C2" w:rsidRDefault="00C813FD" w:rsidP="00C7157E">
      <w:pPr>
        <w:pStyle w:val="NormalWeb"/>
        <w:shd w:val="clear" w:color="auto" w:fill="FFFFFF"/>
        <w:spacing w:before="180" w:beforeAutospacing="0" w:after="180" w:afterAutospacing="0"/>
        <w:rPr>
          <w:rFonts w:ascii="Barlow" w:eastAsia="Calibri" w:hAnsi="Barlow" w:cs="Arial"/>
          <w:color w:val="222A35"/>
          <w:sz w:val="22"/>
          <w:szCs w:val="22"/>
          <w:lang w:eastAsia="en-US"/>
        </w:rPr>
      </w:pPr>
      <w:r w:rsidRPr="00E677C2">
        <w:rPr>
          <w:rFonts w:ascii="Barlow" w:eastAsia="Calibri" w:hAnsi="Barlow" w:cs="Arial"/>
          <w:color w:val="222A35"/>
          <w:sz w:val="22"/>
          <w:szCs w:val="22"/>
          <w:lang w:eastAsia="en-US"/>
        </w:rPr>
        <w:t>4° L'employeur de l’alternant est informé de cette procédure, de son objet et du motif de la sanction envisagée.</w:t>
      </w:r>
    </w:p>
    <w:p w14:paraId="7DC5EB77" w14:textId="77777777" w:rsidR="00C813FD" w:rsidRPr="00E677C2" w:rsidRDefault="00C813FD" w:rsidP="00C7157E">
      <w:pPr>
        <w:pStyle w:val="NormalWeb"/>
        <w:shd w:val="clear" w:color="auto" w:fill="FFFFFF"/>
        <w:spacing w:before="180" w:beforeAutospacing="0" w:after="180" w:afterAutospacing="0"/>
        <w:rPr>
          <w:rFonts w:ascii="Barlow" w:eastAsia="Calibri" w:hAnsi="Barlow" w:cs="Arial"/>
          <w:color w:val="222A35"/>
          <w:sz w:val="22"/>
          <w:szCs w:val="22"/>
          <w:lang w:eastAsia="en-US"/>
        </w:rPr>
      </w:pPr>
      <w:r w:rsidRPr="00E677C2">
        <w:rPr>
          <w:rFonts w:ascii="Barlow" w:eastAsia="Calibri" w:hAnsi="Barlow" w:cs="Arial"/>
          <w:color w:val="222A35"/>
          <w:sz w:val="22"/>
          <w:szCs w:val="22"/>
          <w:lang w:eastAsia="en-US"/>
        </w:rPr>
        <w:t>La sanction ne peut intervenir moins d'un jour franc ni plus de quinze jours après l'entretien.</w:t>
      </w:r>
    </w:p>
    <w:p w14:paraId="2CE72560" w14:textId="77777777" w:rsidR="00C813FD" w:rsidRPr="00E677C2" w:rsidRDefault="00C813FD" w:rsidP="00C7157E">
      <w:pPr>
        <w:pStyle w:val="NormalWeb"/>
        <w:shd w:val="clear" w:color="auto" w:fill="FFFFFF"/>
        <w:spacing w:before="180" w:beforeAutospacing="0" w:after="180" w:afterAutospacing="0"/>
        <w:rPr>
          <w:rFonts w:ascii="Barlow" w:eastAsia="Calibri" w:hAnsi="Barlow" w:cs="Arial"/>
          <w:color w:val="222A35"/>
          <w:sz w:val="22"/>
          <w:szCs w:val="22"/>
          <w:lang w:eastAsia="en-US"/>
        </w:rPr>
      </w:pPr>
      <w:r w:rsidRPr="00E677C2">
        <w:rPr>
          <w:rFonts w:ascii="Barlow" w:eastAsia="Calibri" w:hAnsi="Barlow" w:cs="Arial"/>
          <w:color w:val="222A35"/>
          <w:sz w:val="22"/>
          <w:szCs w:val="22"/>
          <w:lang w:eastAsia="en-US"/>
        </w:rPr>
        <w:t xml:space="preserve">Elle fait l'objet d'une décision écrite et motivée, notifiée à l’alternant </w:t>
      </w:r>
      <w:r w:rsidRPr="00E677C2">
        <w:rPr>
          <w:rFonts w:ascii="Barlow" w:hAnsi="Barlow"/>
          <w:color w:val="222A35"/>
          <w:sz w:val="22"/>
          <w:szCs w:val="22"/>
        </w:rPr>
        <w:t>et à son représentant légal s’il est mineur</w:t>
      </w:r>
      <w:r w:rsidRPr="00E677C2">
        <w:rPr>
          <w:rFonts w:ascii="Barlow" w:eastAsia="Calibri" w:hAnsi="Barlow" w:cs="Arial"/>
          <w:color w:val="222A35"/>
          <w:sz w:val="22"/>
          <w:szCs w:val="22"/>
          <w:lang w:eastAsia="en-US"/>
        </w:rPr>
        <w:t>, par lettre recommandée ou remise contre récépissé.</w:t>
      </w:r>
    </w:p>
    <w:p w14:paraId="1002E5DA" w14:textId="77777777" w:rsidR="00C7157E" w:rsidRDefault="00C7157E" w:rsidP="00C813FD">
      <w:pPr>
        <w:pStyle w:val="Default"/>
        <w:jc w:val="both"/>
        <w:rPr>
          <w:rFonts w:ascii="Barlow" w:hAnsi="Barlow"/>
          <w:color w:val="222A35"/>
          <w:sz w:val="22"/>
          <w:szCs w:val="22"/>
        </w:rPr>
      </w:pPr>
    </w:p>
    <w:p w14:paraId="3A919224" w14:textId="34FB38B3" w:rsidR="00C813FD" w:rsidRPr="00E677C2" w:rsidRDefault="00C813FD" w:rsidP="00C813FD">
      <w:pPr>
        <w:pStyle w:val="Default"/>
        <w:jc w:val="both"/>
        <w:rPr>
          <w:rFonts w:ascii="Barlow" w:hAnsi="Barlow"/>
          <w:color w:val="222A35"/>
          <w:sz w:val="22"/>
          <w:szCs w:val="22"/>
        </w:rPr>
      </w:pPr>
      <w:r w:rsidRPr="00E677C2">
        <w:rPr>
          <w:rFonts w:ascii="Barlow" w:hAnsi="Barlow"/>
          <w:color w:val="222A35"/>
          <w:sz w:val="22"/>
          <w:szCs w:val="22"/>
        </w:rPr>
        <w:t xml:space="preserve">En cas de nécessité, le directeur peut, à titre conservatoire, interdire l’accès à l’établissement à un alternant en attendant la tenue </w:t>
      </w:r>
      <w:r w:rsidR="00C77F85">
        <w:rPr>
          <w:rFonts w:ascii="Barlow" w:hAnsi="Barlow"/>
          <w:color w:val="222A35"/>
          <w:sz w:val="22"/>
          <w:szCs w:val="22"/>
        </w:rPr>
        <w:t>du conseil</w:t>
      </w:r>
      <w:r w:rsidRPr="00E677C2">
        <w:rPr>
          <w:rFonts w:ascii="Barlow" w:hAnsi="Barlow"/>
          <w:color w:val="222A35"/>
          <w:sz w:val="22"/>
          <w:szCs w:val="22"/>
        </w:rPr>
        <w:t xml:space="preserve"> de discipline. L’alternant est alors remis à la disposition de son employeur. Cette mesure ne présente pas le caractère de sanction.</w:t>
      </w:r>
    </w:p>
    <w:p w14:paraId="7DA046BE" w14:textId="77777777" w:rsidR="00C813FD" w:rsidRPr="00E677C2" w:rsidRDefault="00C813FD" w:rsidP="00C813FD">
      <w:pPr>
        <w:pStyle w:val="NormalWeb"/>
        <w:shd w:val="clear" w:color="auto" w:fill="FFFFFF"/>
        <w:spacing w:before="180" w:beforeAutospacing="0" w:after="180" w:afterAutospacing="0"/>
        <w:jc w:val="both"/>
        <w:rPr>
          <w:rFonts w:ascii="Barlow" w:eastAsia="Calibri" w:hAnsi="Barlow" w:cs="Arial"/>
          <w:color w:val="222A35"/>
          <w:sz w:val="22"/>
          <w:szCs w:val="22"/>
          <w:lang w:eastAsia="en-US"/>
        </w:rPr>
      </w:pPr>
      <w:r w:rsidRPr="00E677C2">
        <w:rPr>
          <w:rFonts w:ascii="Barlow" w:eastAsia="Calibri" w:hAnsi="Barlow" w:cs="Arial"/>
          <w:color w:val="222A35"/>
          <w:sz w:val="22"/>
          <w:szCs w:val="22"/>
          <w:lang w:eastAsia="en-US"/>
        </w:rPr>
        <w:t>Le directeur de l'organisme de formation informe l'employeur et l'organisme financeur de la sanction prise.</w:t>
      </w:r>
    </w:p>
    <w:p w14:paraId="61B62D24" w14:textId="77777777" w:rsidR="005E0A5B" w:rsidRPr="005E0A5B" w:rsidRDefault="005E0A5B" w:rsidP="005E0A5B">
      <w:pPr>
        <w:spacing w:after="0" w:line="240" w:lineRule="auto"/>
        <w:rPr>
          <w:rFonts w:ascii="Barlow" w:hAnsi="Barlow"/>
        </w:rPr>
      </w:pPr>
    </w:p>
    <w:p w14:paraId="248DA88C" w14:textId="77777777" w:rsidR="005E0A5B" w:rsidRPr="005E0A5B" w:rsidRDefault="005E0A5B" w:rsidP="005E0A5B">
      <w:pPr>
        <w:spacing w:after="0" w:line="240" w:lineRule="auto"/>
        <w:rPr>
          <w:rFonts w:ascii="Barlow" w:hAnsi="Barlow"/>
        </w:rPr>
      </w:pPr>
    </w:p>
    <w:p w14:paraId="6987CFCF" w14:textId="77777777" w:rsidR="005E0A5B" w:rsidRPr="005E0A5B" w:rsidRDefault="005E0A5B" w:rsidP="005E0A5B">
      <w:pPr>
        <w:spacing w:after="0" w:line="240" w:lineRule="auto"/>
        <w:rPr>
          <w:rFonts w:ascii="Barlow" w:hAnsi="Barlow"/>
        </w:rPr>
      </w:pPr>
    </w:p>
    <w:p w14:paraId="1A3C26F2" w14:textId="77777777" w:rsidR="005E0A5B" w:rsidRPr="005E0A5B" w:rsidRDefault="005E0A5B" w:rsidP="005E0A5B">
      <w:pPr>
        <w:spacing w:after="0" w:line="240" w:lineRule="auto"/>
        <w:rPr>
          <w:rFonts w:ascii="Barlow" w:hAnsi="Barlow"/>
        </w:rPr>
      </w:pPr>
      <w:r w:rsidRPr="005E0A5B">
        <w:rPr>
          <w:rFonts w:ascii="Barlow" w:hAnsi="Barlow"/>
        </w:rPr>
        <w:t>Fait à …………………………………………</w:t>
      </w:r>
      <w:r w:rsidRPr="005E0A5B">
        <w:rPr>
          <w:rFonts w:ascii="Barlow" w:hAnsi="Barlow"/>
        </w:rPr>
        <w:tab/>
        <w:t>le ……. /……. / 20……..</w:t>
      </w:r>
    </w:p>
    <w:p w14:paraId="10AED73A" w14:textId="77777777" w:rsidR="005E0A5B" w:rsidRPr="005E0A5B" w:rsidRDefault="005E0A5B" w:rsidP="005E0A5B">
      <w:pPr>
        <w:spacing w:after="0" w:line="240" w:lineRule="auto"/>
        <w:rPr>
          <w:rFonts w:ascii="Barlow" w:hAnsi="Barlow"/>
        </w:rPr>
      </w:pPr>
    </w:p>
    <w:p w14:paraId="1E838039" w14:textId="77777777" w:rsidR="005E0A5B" w:rsidRPr="005E0A5B" w:rsidRDefault="005E0A5B" w:rsidP="005E0A5B">
      <w:pPr>
        <w:spacing w:after="0" w:line="240" w:lineRule="auto"/>
        <w:rPr>
          <w:rFonts w:ascii="Barlow" w:hAnsi="Barlow"/>
        </w:rPr>
      </w:pPr>
    </w:p>
    <w:p w14:paraId="35DACE5E" w14:textId="6ADBF9AB" w:rsidR="005E0A5B" w:rsidRPr="005E0A5B" w:rsidRDefault="005E0A5B" w:rsidP="005E0A5B">
      <w:pPr>
        <w:spacing w:after="0" w:line="240" w:lineRule="auto"/>
        <w:rPr>
          <w:rFonts w:ascii="Barlow" w:hAnsi="Barlow"/>
        </w:rPr>
      </w:pPr>
      <w:r w:rsidRPr="005E0A5B">
        <w:rPr>
          <w:rFonts w:ascii="Barlow" w:hAnsi="Barlow"/>
        </w:rPr>
        <w:t xml:space="preserve">En signant ce document vous autorisez l’IFTP à utiliser vos données à des fins privées dans le but de communiquer sur des informations liées au fonctionnement interne du CFA. </w:t>
      </w:r>
      <w:r w:rsidR="00A75343" w:rsidRPr="005E0A5B">
        <w:rPr>
          <w:rFonts w:ascii="Barlow" w:hAnsi="Barlow"/>
        </w:rPr>
        <w:t>Nous vous confirmons cependant qu’aucune</w:t>
      </w:r>
      <w:r w:rsidRPr="005E0A5B">
        <w:rPr>
          <w:rFonts w:ascii="Barlow" w:hAnsi="Barlow"/>
        </w:rPr>
        <w:t xml:space="preserve"> de ces données ne fera l’objet de diffusion publique.</w:t>
      </w:r>
    </w:p>
    <w:p w14:paraId="262BC6D0" w14:textId="77777777" w:rsidR="005E0A5B" w:rsidRPr="005E0A5B" w:rsidRDefault="005E0A5B" w:rsidP="005E0A5B">
      <w:pPr>
        <w:spacing w:after="0" w:line="240" w:lineRule="auto"/>
        <w:rPr>
          <w:rFonts w:ascii="Barlow" w:hAnsi="Barlow"/>
        </w:rPr>
      </w:pPr>
    </w:p>
    <w:p w14:paraId="7876EB28" w14:textId="77777777" w:rsidR="005E0A5B" w:rsidRPr="005E0A5B" w:rsidRDefault="005E0A5B" w:rsidP="005E0A5B">
      <w:pPr>
        <w:spacing w:after="0" w:line="240" w:lineRule="auto"/>
        <w:rPr>
          <w:rFonts w:ascii="Barlow" w:hAnsi="Barlow"/>
        </w:rPr>
      </w:pPr>
    </w:p>
    <w:p w14:paraId="05285652" w14:textId="77777777" w:rsidR="005E0A5B" w:rsidRPr="005E0A5B" w:rsidRDefault="005E0A5B" w:rsidP="005E0A5B">
      <w:pPr>
        <w:spacing w:after="0" w:line="240" w:lineRule="auto"/>
        <w:rPr>
          <w:rFonts w:ascii="Barlow" w:hAnsi="Barlow"/>
        </w:rPr>
      </w:pPr>
      <w:r w:rsidRPr="005E0A5B">
        <w:rPr>
          <w:rFonts w:ascii="Barlow" w:hAnsi="Barlow"/>
        </w:rPr>
        <w:t>NOM et Prénom de l’apprenti : ……………………………</w:t>
      </w:r>
    </w:p>
    <w:p w14:paraId="778433C5" w14:textId="77777777" w:rsidR="005E0A5B" w:rsidRPr="005E0A5B" w:rsidRDefault="005E0A5B" w:rsidP="005E0A5B">
      <w:pPr>
        <w:spacing w:after="0" w:line="240" w:lineRule="auto"/>
        <w:rPr>
          <w:rFonts w:ascii="Barlow" w:hAnsi="Barlow"/>
        </w:rPr>
      </w:pPr>
    </w:p>
    <w:p w14:paraId="25C2FE4F" w14:textId="44A9EE26" w:rsidR="005E0A5B" w:rsidRPr="005E0A5B" w:rsidRDefault="005E0A5B" w:rsidP="005E0A5B">
      <w:pPr>
        <w:spacing w:after="0" w:line="240" w:lineRule="auto"/>
        <w:rPr>
          <w:rFonts w:ascii="Barlow" w:hAnsi="Barlow"/>
        </w:rPr>
      </w:pPr>
      <w:r w:rsidRPr="005E0A5B">
        <w:rPr>
          <w:rFonts w:ascii="Barlow" w:hAnsi="Barlow"/>
        </w:rPr>
        <w:t>Signature du représentant légal</w:t>
      </w:r>
      <w:r w:rsidRPr="005E0A5B">
        <w:rPr>
          <w:rFonts w:ascii="Barlow" w:hAnsi="Barlow"/>
        </w:rPr>
        <w:tab/>
        <w:t xml:space="preserve">Signature de l’apprenti (même mineur) Précédée de la </w:t>
      </w:r>
      <w:r w:rsidR="00862DE2" w:rsidRPr="005E0A5B">
        <w:rPr>
          <w:rFonts w:ascii="Barlow" w:hAnsi="Barlow"/>
        </w:rPr>
        <w:t>mention «</w:t>
      </w:r>
      <w:r w:rsidRPr="005E0A5B">
        <w:rPr>
          <w:rFonts w:ascii="Barlow" w:hAnsi="Barlow"/>
        </w:rPr>
        <w:t xml:space="preserve"> Lu et approuvé »</w:t>
      </w:r>
      <w:r w:rsidRPr="005E0A5B">
        <w:rPr>
          <w:rFonts w:ascii="Barlow" w:hAnsi="Barlow"/>
        </w:rPr>
        <w:tab/>
        <w:t>Précédée de la mention « Lu et approuvé »</w:t>
      </w:r>
    </w:p>
    <w:p w14:paraId="44A2EC59" w14:textId="77777777" w:rsidR="005E0A5B" w:rsidRPr="005E0A5B" w:rsidRDefault="005E0A5B" w:rsidP="005E0A5B">
      <w:pPr>
        <w:spacing w:after="0" w:line="240" w:lineRule="auto"/>
        <w:rPr>
          <w:rFonts w:ascii="Barlow" w:hAnsi="Barlow"/>
        </w:rPr>
      </w:pPr>
    </w:p>
    <w:p w14:paraId="3951EF65" w14:textId="77777777" w:rsidR="005E0A5B" w:rsidRPr="005E0A5B" w:rsidRDefault="005E0A5B" w:rsidP="005E0A5B">
      <w:pPr>
        <w:spacing w:after="0" w:line="240" w:lineRule="auto"/>
        <w:rPr>
          <w:rFonts w:ascii="Barlow" w:hAnsi="Barlow"/>
        </w:rPr>
      </w:pPr>
    </w:p>
    <w:p w14:paraId="1759C019" w14:textId="77777777" w:rsidR="005E0A5B" w:rsidRPr="005E0A5B" w:rsidRDefault="005E0A5B" w:rsidP="005E0A5B">
      <w:pPr>
        <w:spacing w:after="0" w:line="240" w:lineRule="auto"/>
        <w:rPr>
          <w:rFonts w:ascii="Barlow" w:hAnsi="Barlow"/>
        </w:rPr>
      </w:pPr>
    </w:p>
    <w:p w14:paraId="692B40B8" w14:textId="77777777" w:rsidR="005E0A5B" w:rsidRPr="005E0A5B" w:rsidRDefault="005E0A5B" w:rsidP="005E0A5B">
      <w:pPr>
        <w:spacing w:after="0" w:line="240" w:lineRule="auto"/>
        <w:rPr>
          <w:rFonts w:ascii="Barlow" w:hAnsi="Barlow"/>
        </w:rPr>
      </w:pPr>
    </w:p>
    <w:p w14:paraId="3B5EB12E" w14:textId="77777777" w:rsidR="005E0A5B" w:rsidRPr="005E0A5B" w:rsidRDefault="005E0A5B" w:rsidP="005E0A5B">
      <w:pPr>
        <w:spacing w:after="0" w:line="240" w:lineRule="auto"/>
        <w:rPr>
          <w:rFonts w:ascii="Barlow" w:hAnsi="Barlow"/>
        </w:rPr>
      </w:pPr>
    </w:p>
    <w:p w14:paraId="3ABFFF7D" w14:textId="77777777" w:rsidR="005E0A5B" w:rsidRPr="005E0A5B" w:rsidRDefault="005E0A5B" w:rsidP="005E0A5B">
      <w:pPr>
        <w:spacing w:after="0" w:line="240" w:lineRule="auto"/>
        <w:rPr>
          <w:rFonts w:ascii="Barlow" w:hAnsi="Barlow"/>
        </w:rPr>
      </w:pPr>
    </w:p>
    <w:p w14:paraId="72B926B7" w14:textId="77777777" w:rsidR="005E0A5B" w:rsidRPr="005E0A5B" w:rsidRDefault="005E0A5B" w:rsidP="005E0A5B">
      <w:pPr>
        <w:spacing w:after="0" w:line="240" w:lineRule="auto"/>
        <w:rPr>
          <w:rFonts w:ascii="Barlow" w:hAnsi="Barlow"/>
        </w:rPr>
      </w:pPr>
    </w:p>
    <w:p w14:paraId="440F1F2F" w14:textId="77777777" w:rsidR="005E0A5B" w:rsidRPr="005E0A5B" w:rsidRDefault="005E0A5B" w:rsidP="005E0A5B">
      <w:pPr>
        <w:spacing w:after="0" w:line="240" w:lineRule="auto"/>
        <w:rPr>
          <w:rFonts w:ascii="Barlow" w:hAnsi="Barlow"/>
        </w:rPr>
      </w:pPr>
      <w:r w:rsidRPr="005E0A5B">
        <w:rPr>
          <w:rFonts w:ascii="Barlow" w:hAnsi="Barlow"/>
        </w:rPr>
        <w:t>Signature de l’entreprise</w:t>
      </w:r>
    </w:p>
    <w:p w14:paraId="40DF7C26" w14:textId="132C2CB6" w:rsidR="002259E5" w:rsidRPr="005E0A5B" w:rsidRDefault="005E0A5B" w:rsidP="005E0A5B">
      <w:pPr>
        <w:spacing w:after="0" w:line="240" w:lineRule="auto"/>
        <w:rPr>
          <w:rFonts w:ascii="Barlow" w:hAnsi="Barlow"/>
        </w:rPr>
      </w:pPr>
      <w:r w:rsidRPr="005E0A5B">
        <w:rPr>
          <w:rFonts w:ascii="Barlow" w:hAnsi="Barlow"/>
        </w:rPr>
        <w:t>Précédée de la mention « Lu et approuvé »</w:t>
      </w:r>
    </w:p>
    <w:sectPr w:rsidR="002259E5" w:rsidRPr="005E0A5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730A" w14:textId="77777777" w:rsidR="009D1E15" w:rsidRDefault="009D1E15" w:rsidP="005E0A5B">
      <w:pPr>
        <w:spacing w:after="0" w:line="240" w:lineRule="auto"/>
      </w:pPr>
      <w:r>
        <w:separator/>
      </w:r>
    </w:p>
  </w:endnote>
  <w:endnote w:type="continuationSeparator" w:id="0">
    <w:p w14:paraId="7BB83972" w14:textId="77777777" w:rsidR="009D1E15" w:rsidRDefault="009D1E15" w:rsidP="005E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63DA" w14:textId="77777777" w:rsidR="009D1E15" w:rsidRDefault="009D1E15" w:rsidP="005E0A5B">
      <w:pPr>
        <w:spacing w:after="0" w:line="240" w:lineRule="auto"/>
      </w:pPr>
      <w:r>
        <w:separator/>
      </w:r>
    </w:p>
  </w:footnote>
  <w:footnote w:type="continuationSeparator" w:id="0">
    <w:p w14:paraId="72D64AA7" w14:textId="77777777" w:rsidR="009D1E15" w:rsidRDefault="009D1E15" w:rsidP="005E0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1B62" w14:textId="4FC97A12" w:rsidR="005E0A5B" w:rsidRDefault="005E0A5B" w:rsidP="005E0A5B">
    <w:pPr>
      <w:pStyle w:val="En-tte"/>
      <w:jc w:val="center"/>
    </w:pPr>
    <w:r>
      <w:rPr>
        <w:noProof/>
      </w:rPr>
      <w:drawing>
        <wp:inline distT="0" distB="0" distL="0" distR="0" wp14:anchorId="7F5CDD2D" wp14:editId="58DB1D6D">
          <wp:extent cx="1131982" cy="420624"/>
          <wp:effectExtent l="0" t="0" r="0" b="0"/>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982" cy="420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4421"/>
    <w:multiLevelType w:val="hybridMultilevel"/>
    <w:tmpl w:val="EEF23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8E1A7A"/>
    <w:multiLevelType w:val="hybridMultilevel"/>
    <w:tmpl w:val="EB940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296BFC"/>
    <w:multiLevelType w:val="hybridMultilevel"/>
    <w:tmpl w:val="D31A0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258676">
    <w:abstractNumId w:val="2"/>
  </w:num>
  <w:num w:numId="2" w16cid:durableId="1804693285">
    <w:abstractNumId w:val="0"/>
  </w:num>
  <w:num w:numId="3" w16cid:durableId="165618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5B"/>
    <w:rsid w:val="000270D5"/>
    <w:rsid w:val="00114054"/>
    <w:rsid w:val="00122D34"/>
    <w:rsid w:val="00147629"/>
    <w:rsid w:val="00173F1F"/>
    <w:rsid w:val="001A190C"/>
    <w:rsid w:val="00214BF7"/>
    <w:rsid w:val="002259E5"/>
    <w:rsid w:val="00230304"/>
    <w:rsid w:val="00285B15"/>
    <w:rsid w:val="002F70CE"/>
    <w:rsid w:val="0034275B"/>
    <w:rsid w:val="004314F3"/>
    <w:rsid w:val="00441D05"/>
    <w:rsid w:val="00450532"/>
    <w:rsid w:val="00454A4A"/>
    <w:rsid w:val="004571FF"/>
    <w:rsid w:val="00477B80"/>
    <w:rsid w:val="00482CD6"/>
    <w:rsid w:val="004D5AA8"/>
    <w:rsid w:val="004F7CC5"/>
    <w:rsid w:val="005034FC"/>
    <w:rsid w:val="005236EB"/>
    <w:rsid w:val="0054101A"/>
    <w:rsid w:val="00560C5C"/>
    <w:rsid w:val="005713CD"/>
    <w:rsid w:val="005C4C67"/>
    <w:rsid w:val="005D7C28"/>
    <w:rsid w:val="005E0A5B"/>
    <w:rsid w:val="005E63FC"/>
    <w:rsid w:val="00672D40"/>
    <w:rsid w:val="006866A6"/>
    <w:rsid w:val="006B71EF"/>
    <w:rsid w:val="006E0EDB"/>
    <w:rsid w:val="006F6589"/>
    <w:rsid w:val="007D3B2D"/>
    <w:rsid w:val="007D4E87"/>
    <w:rsid w:val="00803C72"/>
    <w:rsid w:val="008173AF"/>
    <w:rsid w:val="00854A53"/>
    <w:rsid w:val="00862DE2"/>
    <w:rsid w:val="008778EC"/>
    <w:rsid w:val="008B2606"/>
    <w:rsid w:val="008F596F"/>
    <w:rsid w:val="009859F0"/>
    <w:rsid w:val="009C3B3E"/>
    <w:rsid w:val="009D1E15"/>
    <w:rsid w:val="00A169EE"/>
    <w:rsid w:val="00A54E3B"/>
    <w:rsid w:val="00A63BD8"/>
    <w:rsid w:val="00A75343"/>
    <w:rsid w:val="00A86457"/>
    <w:rsid w:val="00AA6A87"/>
    <w:rsid w:val="00AC1653"/>
    <w:rsid w:val="00AF42C2"/>
    <w:rsid w:val="00AF5CC3"/>
    <w:rsid w:val="00BD5A1F"/>
    <w:rsid w:val="00C101FE"/>
    <w:rsid w:val="00C64C4F"/>
    <w:rsid w:val="00C7157E"/>
    <w:rsid w:val="00C77F85"/>
    <w:rsid w:val="00C813FD"/>
    <w:rsid w:val="00C95C52"/>
    <w:rsid w:val="00D45897"/>
    <w:rsid w:val="00D6287E"/>
    <w:rsid w:val="00DE1F7D"/>
    <w:rsid w:val="00DF11DB"/>
    <w:rsid w:val="00E84D5A"/>
    <w:rsid w:val="00EA711F"/>
    <w:rsid w:val="00F02336"/>
    <w:rsid w:val="00F34FCC"/>
    <w:rsid w:val="00F83B04"/>
    <w:rsid w:val="00FB1B12"/>
    <w:rsid w:val="00FC2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F3A12"/>
  <w15:chartTrackingRefBased/>
  <w15:docId w15:val="{F519D02C-D8A3-4E9C-BC45-17E33C7A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0A5B"/>
    <w:pPr>
      <w:tabs>
        <w:tab w:val="center" w:pos="4536"/>
        <w:tab w:val="right" w:pos="9072"/>
      </w:tabs>
      <w:spacing w:after="0" w:line="240" w:lineRule="auto"/>
    </w:pPr>
  </w:style>
  <w:style w:type="character" w:customStyle="1" w:styleId="En-tteCar">
    <w:name w:val="En-tête Car"/>
    <w:basedOn w:val="Policepardfaut"/>
    <w:link w:val="En-tte"/>
    <w:uiPriority w:val="99"/>
    <w:rsid w:val="005E0A5B"/>
  </w:style>
  <w:style w:type="paragraph" w:styleId="Pieddepage">
    <w:name w:val="footer"/>
    <w:basedOn w:val="Normal"/>
    <w:link w:val="PieddepageCar"/>
    <w:uiPriority w:val="99"/>
    <w:unhideWhenUsed/>
    <w:rsid w:val="005E0A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A5B"/>
  </w:style>
  <w:style w:type="paragraph" w:styleId="Titre">
    <w:name w:val="Title"/>
    <w:basedOn w:val="Normal"/>
    <w:link w:val="TitreCar"/>
    <w:uiPriority w:val="10"/>
    <w:qFormat/>
    <w:rsid w:val="005E0A5B"/>
    <w:pPr>
      <w:widowControl w:val="0"/>
      <w:autoSpaceDE w:val="0"/>
      <w:autoSpaceDN w:val="0"/>
      <w:spacing w:before="231" w:after="0" w:line="240" w:lineRule="auto"/>
      <w:ind w:left="247"/>
      <w:jc w:val="center"/>
    </w:pPr>
    <w:rPr>
      <w:rFonts w:ascii="Times New Roman" w:eastAsia="Times New Roman" w:hAnsi="Times New Roman" w:cs="Times New Roman"/>
      <w:b/>
      <w:bCs/>
      <w:kern w:val="0"/>
      <w:sz w:val="31"/>
      <w:szCs w:val="31"/>
    </w:rPr>
  </w:style>
  <w:style w:type="character" w:customStyle="1" w:styleId="TitreCar">
    <w:name w:val="Titre Car"/>
    <w:basedOn w:val="Policepardfaut"/>
    <w:link w:val="Titre"/>
    <w:uiPriority w:val="10"/>
    <w:rsid w:val="005E0A5B"/>
    <w:rPr>
      <w:rFonts w:ascii="Times New Roman" w:eastAsia="Times New Roman" w:hAnsi="Times New Roman" w:cs="Times New Roman"/>
      <w:b/>
      <w:bCs/>
      <w:kern w:val="0"/>
      <w:sz w:val="31"/>
      <w:szCs w:val="31"/>
    </w:rPr>
  </w:style>
  <w:style w:type="table" w:styleId="Grilledutableau">
    <w:name w:val="Table Grid"/>
    <w:basedOn w:val="TableauNormal"/>
    <w:uiPriority w:val="39"/>
    <w:rsid w:val="005E0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A5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C813F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Corpsdetexte">
    <w:name w:val="Body Text"/>
    <w:basedOn w:val="Normal"/>
    <w:link w:val="CorpsdetexteCar"/>
    <w:uiPriority w:val="1"/>
    <w:qFormat/>
    <w:rsid w:val="005713CD"/>
    <w:pPr>
      <w:widowControl w:val="0"/>
      <w:autoSpaceDE w:val="0"/>
      <w:autoSpaceDN w:val="0"/>
      <w:spacing w:after="0" w:line="240" w:lineRule="auto"/>
    </w:pPr>
    <w:rPr>
      <w:rFonts w:ascii="Times New Roman" w:eastAsia="Times New Roman" w:hAnsi="Times New Roman" w:cs="Times New Roman"/>
      <w:kern w:val="0"/>
      <w:sz w:val="21"/>
      <w:szCs w:val="21"/>
      <w14:ligatures w14:val="none"/>
    </w:rPr>
  </w:style>
  <w:style w:type="character" w:customStyle="1" w:styleId="CorpsdetexteCar">
    <w:name w:val="Corps de texte Car"/>
    <w:basedOn w:val="Policepardfaut"/>
    <w:link w:val="Corpsdetexte"/>
    <w:uiPriority w:val="1"/>
    <w:rsid w:val="005713CD"/>
    <w:rPr>
      <w:rFonts w:ascii="Times New Roman" w:eastAsia="Times New Roman" w:hAnsi="Times New Roman"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BA931A24C314BAE8B3274F9D99B48" ma:contentTypeVersion="15" ma:contentTypeDescription="Crée un document." ma:contentTypeScope="" ma:versionID="5a9ac22d3ea7e88d5a0d550e36291ef6">
  <xsd:schema xmlns:xsd="http://www.w3.org/2001/XMLSchema" xmlns:xs="http://www.w3.org/2001/XMLSchema" xmlns:p="http://schemas.microsoft.com/office/2006/metadata/properties" xmlns:ns2="e54707d7-ff7f-453e-84dd-c86b4a6b6afb" xmlns:ns3="13a16ede-ee1b-447b-b748-4d91d00389e5" targetNamespace="http://schemas.microsoft.com/office/2006/metadata/properties" ma:root="true" ma:fieldsID="6fb8ceb82ff8d377689e72e65d6869b5" ns2:_="" ns3:_="">
    <xsd:import namespace="e54707d7-ff7f-453e-84dd-c86b4a6b6afb"/>
    <xsd:import namespace="13a16ede-ee1b-447b-b748-4d91d0038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07d7-ff7f-453e-84dd-c86b4a6b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983dd2d-fe85-47ae-af35-39ec513b7b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16ede-ee1b-447b-b748-4d91d00389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8f6c90-de26-4896-833a-902df8ccad49}" ma:internalName="TaxCatchAll" ma:showField="CatchAllData" ma:web="13a16ede-ee1b-447b-b748-4d91d00389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a16ede-ee1b-447b-b748-4d91d00389e5" xsi:nil="true"/>
    <lcf76f155ced4ddcb4097134ff3c332f xmlns="e54707d7-ff7f-453e-84dd-c86b4a6b6a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CE09D8-6C48-4E10-94F4-5702EC243AA7}"/>
</file>

<file path=customXml/itemProps2.xml><?xml version="1.0" encoding="utf-8"?>
<ds:datastoreItem xmlns:ds="http://schemas.openxmlformats.org/officeDocument/2006/customXml" ds:itemID="{99430416-51A2-4F59-A6B0-6C2F6960FE5D}">
  <ds:schemaRefs>
    <ds:schemaRef ds:uri="http://schemas.microsoft.com/sharepoint/v3/contenttype/forms"/>
  </ds:schemaRefs>
</ds:datastoreItem>
</file>

<file path=customXml/itemProps3.xml><?xml version="1.0" encoding="utf-8"?>
<ds:datastoreItem xmlns:ds="http://schemas.openxmlformats.org/officeDocument/2006/customXml" ds:itemID="{C6D046FC-C576-4EED-AE52-F142E4638887}">
  <ds:schemaRefs>
    <ds:schemaRef ds:uri="http://schemas.microsoft.com/office/2006/metadata/properties"/>
    <ds:schemaRef ds:uri="http://schemas.microsoft.com/office/infopath/2007/PartnerControls"/>
    <ds:schemaRef ds:uri="13a16ede-ee1b-447b-b748-4d91d00389e5"/>
    <ds:schemaRef ds:uri="e54707d7-ff7f-453e-84dd-c86b4a6b6a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11684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PETIT</dc:creator>
  <cp:keywords/>
  <dc:description/>
  <cp:lastModifiedBy>Amélie PETIT</cp:lastModifiedBy>
  <cp:revision>65</cp:revision>
  <dcterms:created xsi:type="dcterms:W3CDTF">2023-05-16T09:09:00Z</dcterms:created>
  <dcterms:modified xsi:type="dcterms:W3CDTF">2024-02-20T08:49:00Z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0x010100A35BA931A24C314BAE8B3274F9D99B48</vt:lpwstr>
  </property>
  <property fmtid="{D5CDD505-2E9C-101B-9397-08002B2CF9AE}" pid="3" name="MediaServiceImageTags">
    <vt:lpwstr/>
  </property>
</Properties>
</file>